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12CA" w14:textId="77777777" w:rsidR="0068602D" w:rsidRDefault="00E271D4" w:rsidP="00E271D4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8A2B5" w14:textId="4072216A" w:rsidR="00CB7BAE" w:rsidRDefault="00CB7BAE"/>
    <w:p w14:paraId="7A3EA126" w14:textId="7559CD48" w:rsidR="000B5555" w:rsidRPr="000B5555" w:rsidRDefault="001C3948" w:rsidP="000B555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Гастрономический тур</w:t>
      </w:r>
      <w:r w:rsidR="000B5555" w:rsidRPr="000B5555">
        <w:rPr>
          <w:rFonts w:ascii="Times New Roman" w:hAnsi="Times New Roman" w:cs="Times New Roman"/>
          <w:b/>
          <w:bCs/>
          <w:sz w:val="48"/>
          <w:szCs w:val="48"/>
        </w:rPr>
        <w:t xml:space="preserve"> в Северную Корею (КНДР)</w:t>
      </w:r>
    </w:p>
    <w:p w14:paraId="4FDD06C5" w14:textId="77777777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11006150"/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1. </w:t>
      </w:r>
    </w:p>
    <w:p w14:paraId="6D59A2D5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1" w:name="_Hlk211005013"/>
      <w:bookmarkStart w:id="2" w:name="_Hlk211007516"/>
      <w:r>
        <w:rPr>
          <w:rFonts w:ascii="Times New Roman" w:hAnsi="Times New Roman" w:cs="Times New Roman"/>
          <w:sz w:val="26"/>
          <w:szCs w:val="26"/>
        </w:rPr>
        <w:t>Встреча в аэропорту «Кневичи».</w:t>
      </w:r>
    </w:p>
    <w:p w14:paraId="22C8BB78" w14:textId="77777777" w:rsidR="00E54A1B" w:rsidRDefault="00E54A1B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_Hlk211005040"/>
      <w:bookmarkEnd w:id="1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Вылет из Владивостока 14:10. (Время перелёта 1 час 20 мин, прибытие в Пхеньян в 14:40,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ВОЗМОЖЕН ПЕРЕНОС РЕЙСА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 Регулярный рейс авиакомпании «Air Koryo» (Тип самолёта Ан-148 или Ту-204).</w:t>
      </w:r>
    </w:p>
    <w:bookmarkEnd w:id="3"/>
    <w:p w14:paraId="09CCA843" w14:textId="77777777" w:rsidR="00E54A1B" w:rsidRDefault="00E54A1B" w:rsidP="00E54A1B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Встреча с русскоговорящим гидом. </w:t>
      </w:r>
    </w:p>
    <w:bookmarkEnd w:id="2"/>
    <w:p w14:paraId="0B5FD8A0" w14:textId="77777777" w:rsidR="00E54A1B" w:rsidRDefault="00E54A1B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Обед.</w:t>
      </w:r>
    </w:p>
    <w:p w14:paraId="77063422" w14:textId="77777777" w:rsidR="00E54A1B" w:rsidRDefault="00E54A1B" w:rsidP="00E54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Площадь Ким Ир Сена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-это крупнейшая площадь в столице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КНДР.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Названа в честь первого лидера страны, 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eastAsia="zh-TW"/>
        </w:rPr>
        <w:t>президента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Ким Ир Сена. Площадь служит для проведения различных государственных парадов, митингов и мероприятий, организуемых властями. Площадь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Ким Ир Сена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является символом политической и общественной жизни страны, местом проведения важных мероприятий и выступлений, а также показов военной мощи.</w:t>
      </w:r>
    </w:p>
    <w:p w14:paraId="440AFD87" w14:textId="1125421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Посещение книжного магазина</w:t>
      </w:r>
      <w:r>
        <w:rPr>
          <w:rFonts w:ascii="Times New Roman" w:hAnsi="Times New Roman" w:cs="Times New Roman"/>
          <w:sz w:val="26"/>
          <w:szCs w:val="26"/>
        </w:rPr>
        <w:t xml:space="preserve">, где представлены книги и журналы на нескольких иностранных языках. </w:t>
      </w:r>
    </w:p>
    <w:p w14:paraId="5D651471" w14:textId="73F82184" w:rsidR="001C3948" w:rsidRDefault="001C3948" w:rsidP="00E54A1B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3948">
        <w:rPr>
          <w:rFonts w:ascii="Times New Roman" w:hAnsi="Times New Roman" w:cs="Times New Roman"/>
          <w:b/>
          <w:bCs/>
          <w:sz w:val="26"/>
          <w:szCs w:val="26"/>
        </w:rPr>
        <w:t>Посещение начальной школы имени Ким Ир Сена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39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— знакомство с системой школьного образования КНДР и повседневной жизнью пхеньянских школьников. Школа известна своими образовательными традициями и выпускниками, среди которых деятели науки, культуры и спорта КНДР.</w:t>
      </w:r>
    </w:p>
    <w:p w14:paraId="112AC289" w14:textId="45D72AD7" w:rsidR="001C3948" w:rsidRDefault="001C3948" w:rsidP="00E54A1B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1C394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Прогулка по набережной Пхеньяна</w:t>
      </w:r>
    </w:p>
    <w:p w14:paraId="6A9362A1" w14:textId="6514C5DE" w:rsidR="001C3948" w:rsidRPr="001C3948" w:rsidRDefault="001C3948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Ужин в ресторане Кымган</w:t>
      </w:r>
      <w:r w:rsidR="00783E5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. </w:t>
      </w:r>
      <w:r w:rsidR="00783E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783E54" w:rsidRPr="00783E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дин из необычных современных ресторанов Пхеньяна, расположенный на высоте около 50 метров в застеклённом переходе между двумя высотными зданиями. Панорамные окна открывают живописный вид на новый Хвасонский район</w:t>
      </w:r>
      <w:r w:rsidR="00783E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783E54" w:rsidRPr="00783E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ресторане представлены блюда традиционной корейской и международной кухни.</w:t>
      </w:r>
    </w:p>
    <w:p w14:paraId="2C6F0EF2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Заселение в гостиницу</w:t>
      </w:r>
    </w:p>
    <w:p w14:paraId="3B9D2D29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4" w:name="_Hlk211005234"/>
      <w:bookmarkStart w:id="5" w:name="_Hlk211007577"/>
      <w:r>
        <w:rPr>
          <w:rFonts w:ascii="Times New Roman" w:hAnsi="Times New Roman" w:cs="Times New Roman"/>
          <w:sz w:val="26"/>
          <w:szCs w:val="26"/>
        </w:rPr>
        <w:t>Свободное время.</w:t>
      </w:r>
      <w:bookmarkEnd w:id="4"/>
      <w:bookmarkEnd w:id="5"/>
    </w:p>
    <w:p w14:paraId="17DA502B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</w:p>
    <w:p w14:paraId="2D424608" w14:textId="77777777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2. </w:t>
      </w:r>
    </w:p>
    <w:p w14:paraId="62857486" w14:textId="2691E54F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6" w:name="_Hlk211007596"/>
      <w:r>
        <w:rPr>
          <w:rFonts w:ascii="Times New Roman" w:hAnsi="Times New Roman" w:cs="Times New Roman"/>
          <w:sz w:val="26"/>
          <w:szCs w:val="26"/>
        </w:rPr>
        <w:t>Завтрак в гостинице.</w:t>
      </w:r>
    </w:p>
    <w:p w14:paraId="4616E1EA" w14:textId="3C3A3F12" w:rsidR="0083065F" w:rsidRPr="0083065F" w:rsidRDefault="0083065F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3065F">
        <w:rPr>
          <w:rFonts w:ascii="Times New Roman" w:hAnsi="Times New Roman" w:cs="Times New Roman"/>
          <w:b/>
          <w:bCs/>
          <w:sz w:val="26"/>
          <w:szCs w:val="26"/>
        </w:rPr>
        <w:t>Посещение магазина корейских марок</w:t>
      </w:r>
    </w:p>
    <w:p w14:paraId="0AF2A077" w14:textId="4C2B1474" w:rsidR="0083065F" w:rsidRDefault="0083065F" w:rsidP="0083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_Hlk161234696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самом центре Пхеньяна, на берегу реки Тэдон в день рождения лидера страны,15 апреля 1982 года, открыт скульптурный ансамбль, в центре композиции которого расположен 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Монумента идей Чучхе»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Высота Монумента – 170м. С высоты смотровой площадки, расположенной под факелом, открывается</w:t>
      </w:r>
      <w:r>
        <w:rPr>
          <w:rFonts w:ascii="Times New Roman" w:hAnsi="Times New Roman" w:cs="Times New Roman"/>
          <w:sz w:val="26"/>
          <w:szCs w:val="26"/>
        </w:rPr>
        <w:t xml:space="preserve"> панорамный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 на </w:t>
      </w:r>
      <w:bookmarkEnd w:id="7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весь город и его окрестности.</w:t>
      </w:r>
    </w:p>
    <w:p w14:paraId="00F6607D" w14:textId="77777777" w:rsidR="0083065F" w:rsidRDefault="0083065F" w:rsidP="0083065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Пхеньянское метро. </w:t>
      </w:r>
      <w:r>
        <w:rPr>
          <w:rFonts w:ascii="Times New Roman" w:hAnsi="Times New Roman" w:cs="Times New Roman"/>
          <w:sz w:val="26"/>
          <w:szCs w:val="26"/>
        </w:rPr>
        <w:t>Осмотр Пхеньянского метрополитена, строительство которого началось в 1968 году. Это одна из самых глубоких систем метрополитена в мире (глубина 100 метров).</w:t>
      </w:r>
    </w:p>
    <w:p w14:paraId="06E04C58" w14:textId="77777777" w:rsidR="0083065F" w:rsidRDefault="0083065F" w:rsidP="0083065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Осмотр Триумфальной арки</w:t>
      </w:r>
      <w:r>
        <w:rPr>
          <w:rFonts w:ascii="Times New Roman" w:hAnsi="Times New Roman" w:cs="Times New Roman"/>
          <w:sz w:val="26"/>
          <w:szCs w:val="26"/>
        </w:rPr>
        <w:t xml:space="preserve"> в Пхеньяне. Известна как "Арка Триумфа" и является одним из впечатляющих архитектурных сооружений в столице. Она была построена в 1982 году в честь 70 летия Ким Ир Сена, руководившего борьбой за освобождение страны от японских милитаристов. Арка является величественным символом патриотизма и национального самосознания гордого народа </w:t>
      </w:r>
      <w:r>
        <w:rPr>
          <w:rFonts w:ascii="Times New Roman" w:hAnsi="Times New Roman" w:cs="Times New Roman"/>
          <w:sz w:val="26"/>
          <w:szCs w:val="26"/>
          <w:u w:val="single"/>
        </w:rPr>
        <w:t>КНДР</w:t>
      </w:r>
      <w:r>
        <w:rPr>
          <w:rFonts w:ascii="Times New Roman" w:hAnsi="Times New Roman" w:cs="Times New Roman"/>
          <w:sz w:val="26"/>
          <w:szCs w:val="26"/>
        </w:rPr>
        <w:t>.   С высоты Триумфальной арки открывается красивый вид на центральные улицы города с его мозаичными панно и памятником Чхоллима.</w:t>
      </w:r>
    </w:p>
    <w:p w14:paraId="1771C8C9" w14:textId="04E8A93F" w:rsidR="0083065F" w:rsidRPr="0083065F" w:rsidRDefault="0083065F" w:rsidP="0083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065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Посещение сувенирного магазина</w:t>
      </w:r>
    </w:p>
    <w:p w14:paraId="2192772C" w14:textId="23815D08" w:rsidR="0083065F" w:rsidRDefault="0083065F" w:rsidP="00E54A1B">
      <w:pPr>
        <w:rPr>
          <w:rFonts w:ascii="Times New Roman" w:hAnsi="Times New Roman" w:cs="Times New Roman"/>
          <w:sz w:val="26"/>
          <w:szCs w:val="26"/>
        </w:rPr>
      </w:pPr>
      <w:r w:rsidRPr="00783E54">
        <w:rPr>
          <w:rFonts w:ascii="Times New Roman" w:hAnsi="Times New Roman" w:cs="Times New Roman"/>
          <w:b/>
          <w:bCs/>
          <w:sz w:val="26"/>
          <w:szCs w:val="26"/>
        </w:rPr>
        <w:t>Обед в ресторане</w:t>
      </w:r>
      <w:r w:rsidR="00783E54">
        <w:rPr>
          <w:rFonts w:ascii="Times New Roman" w:hAnsi="Times New Roman" w:cs="Times New Roman"/>
          <w:b/>
          <w:bCs/>
          <w:sz w:val="26"/>
          <w:szCs w:val="26"/>
        </w:rPr>
        <w:t xml:space="preserve"> сладкого мяса</w:t>
      </w:r>
      <w:r w:rsidRPr="00783E54">
        <w:rPr>
          <w:rFonts w:ascii="Times New Roman" w:hAnsi="Times New Roman" w:cs="Times New Roman"/>
          <w:b/>
          <w:bCs/>
          <w:sz w:val="26"/>
          <w:szCs w:val="26"/>
        </w:rPr>
        <w:t xml:space="preserve"> «Дом Тан Гоги».</w:t>
      </w:r>
      <w:r>
        <w:rPr>
          <w:rFonts w:ascii="Times New Roman" w:hAnsi="Times New Roman" w:cs="Times New Roman"/>
          <w:sz w:val="26"/>
          <w:szCs w:val="26"/>
        </w:rPr>
        <w:t xml:space="preserve"> Р</w:t>
      </w:r>
      <w:r w:rsidRPr="0083065F">
        <w:rPr>
          <w:rFonts w:ascii="Times New Roman" w:hAnsi="Times New Roman" w:cs="Times New Roman"/>
          <w:sz w:val="26"/>
          <w:szCs w:val="26"/>
        </w:rPr>
        <w:t xml:space="preserve">есторан традиционной корейской кухни, где </w:t>
      </w:r>
      <w:r w:rsidR="00783E54">
        <w:rPr>
          <w:rFonts w:ascii="Times New Roman" w:hAnsi="Times New Roman" w:cs="Times New Roman"/>
          <w:sz w:val="26"/>
          <w:szCs w:val="26"/>
        </w:rPr>
        <w:t>можно познакомиться</w:t>
      </w:r>
      <w:r w:rsidRPr="0083065F">
        <w:rPr>
          <w:rFonts w:ascii="Times New Roman" w:hAnsi="Times New Roman" w:cs="Times New Roman"/>
          <w:sz w:val="26"/>
          <w:szCs w:val="26"/>
        </w:rPr>
        <w:t xml:space="preserve"> с необычными блюдами национальной гастрономии. По желанию можно попробовать знаменитый суп из «сладкого мяса» — тангоги, а также другие традиционные</w:t>
      </w:r>
      <w:r>
        <w:t xml:space="preserve"> </w:t>
      </w:r>
      <w:r w:rsidRPr="00783E54">
        <w:rPr>
          <w:rFonts w:ascii="Times New Roman" w:hAnsi="Times New Roman" w:cs="Times New Roman"/>
          <w:sz w:val="26"/>
          <w:szCs w:val="26"/>
        </w:rPr>
        <w:t xml:space="preserve">блюда, например </w:t>
      </w:r>
      <w:r w:rsidR="00783E54">
        <w:rPr>
          <w:rFonts w:ascii="Times New Roman" w:hAnsi="Times New Roman" w:cs="Times New Roman"/>
          <w:sz w:val="26"/>
          <w:szCs w:val="26"/>
        </w:rPr>
        <w:t xml:space="preserve">запеченную </w:t>
      </w:r>
      <w:r w:rsidRPr="00783E54">
        <w:rPr>
          <w:rFonts w:ascii="Times New Roman" w:hAnsi="Times New Roman" w:cs="Times New Roman"/>
          <w:sz w:val="26"/>
          <w:szCs w:val="26"/>
        </w:rPr>
        <w:t>курицу с корнем женьшеня и ягодами ююбы.</w:t>
      </w:r>
    </w:p>
    <w:p w14:paraId="34DAAEA2" w14:textId="5DFAF266" w:rsidR="00783E54" w:rsidRDefault="00783E54" w:rsidP="00E54A1B">
      <w:pPr>
        <w:rPr>
          <w:rFonts w:ascii="Times New Roman" w:hAnsi="Times New Roman" w:cs="Times New Roman"/>
          <w:sz w:val="26"/>
          <w:szCs w:val="26"/>
        </w:rPr>
      </w:pPr>
      <w:r w:rsidRPr="00783E54">
        <w:rPr>
          <w:rFonts w:ascii="Times New Roman" w:hAnsi="Times New Roman" w:cs="Times New Roman"/>
          <w:b/>
          <w:bCs/>
          <w:sz w:val="26"/>
          <w:szCs w:val="26"/>
        </w:rPr>
        <w:t>Стадион Ныннадо имени Первого мая.</w:t>
      </w:r>
      <w:r w:rsidRPr="00783E54">
        <w:rPr>
          <w:rFonts w:ascii="Times New Roman" w:hAnsi="Times New Roman" w:cs="Times New Roman"/>
          <w:sz w:val="26"/>
          <w:szCs w:val="26"/>
        </w:rPr>
        <w:t xml:space="preserve">  Является вторым по вместительности стадионом мира, общей площадью 207 000 м², рассчитан на 114 000 зрителей. </w:t>
      </w:r>
    </w:p>
    <w:p w14:paraId="34D42DCB" w14:textId="7F3229D0" w:rsidR="00E54A1B" w:rsidRDefault="00E54A1B" w:rsidP="00E54A1B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bookmarkStart w:id="8" w:name="_Hlk211006060"/>
      <w:r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Посещение Музея победы в Отечественной освободительной войне.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Музей о</w:t>
      </w:r>
      <w:r>
        <w:rPr>
          <w:rFonts w:ascii="Times New Roman" w:eastAsia="청봉" w:hAnsi="Times New Roman" w:cs="Times New Roman"/>
          <w:bCs/>
          <w:iCs/>
          <w:color w:val="000000"/>
          <w:sz w:val="26"/>
          <w:szCs w:val="26"/>
        </w:rPr>
        <w:t>ткрыт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 в августе 1953 г., в июле 2013 г. заново реконструирован по случаю 60-й годовщины дня Победы в Отечественной освободительной войне. Музей разделен на 80 с лишним залов. Экскурсоводами в музее работают Герои Республики и ветераны, которые участвовали в Отечественной освободительной войне. На реке недалеко от музея находится вооруженное американское шпионское судно «Пуэбло», пойманное моряками КНА (Корейской народной армии) в 1968 году. </w:t>
      </w:r>
    </w:p>
    <w:p w14:paraId="427B0CF2" w14:textId="43FD0391" w:rsidR="00783E54" w:rsidRDefault="00783E54" w:rsidP="00E54A1B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 w:rsidRPr="00480F30">
        <w:rPr>
          <w:rFonts w:ascii="Times New Roman" w:eastAsia="청봉" w:hAnsi="Times New Roman" w:cs="Times New Roman"/>
          <w:b/>
          <w:bCs/>
          <w:color w:val="000000"/>
          <w:sz w:val="26"/>
          <w:szCs w:val="26"/>
        </w:rPr>
        <w:t>Ужин в ресторане Рынра</w:t>
      </w:r>
      <w:r w:rsidR="00594F4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, который </w:t>
      </w:r>
      <w:r w:rsidR="00594F47"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расположенный в районе живописного </w:t>
      </w:r>
      <w:r w:rsidR="00594F4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одноимённого </w:t>
      </w:r>
      <w:r w:rsidR="00594F47"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острова Рынра </w:t>
      </w:r>
      <w:r w:rsidR="00594F47">
        <w:rPr>
          <w:rFonts w:ascii="Times New Roman" w:eastAsia="청봉" w:hAnsi="Times New Roman" w:cs="Times New Roman"/>
          <w:color w:val="000000"/>
          <w:sz w:val="26"/>
          <w:szCs w:val="26"/>
        </w:rPr>
        <w:t>у реки Тэдон.</w:t>
      </w:r>
    </w:p>
    <w:p w14:paraId="5C7EADD6" w14:textId="12BCC841" w:rsidR="00594F47" w:rsidRDefault="00594F47" w:rsidP="00E54A1B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eastAsia="청봉" w:hAnsi="Times New Roman" w:cs="Times New Roman"/>
          <w:color w:val="000000"/>
          <w:sz w:val="26"/>
          <w:szCs w:val="26"/>
        </w:rPr>
        <w:t>Возвращение в гостиницу</w:t>
      </w:r>
    </w:p>
    <w:p w14:paraId="6F5B23F3" w14:textId="3321906D" w:rsidR="00594F47" w:rsidRDefault="00594F47" w:rsidP="00E54A1B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eastAsia="청봉" w:hAnsi="Times New Roman" w:cs="Times New Roman"/>
          <w:color w:val="000000"/>
          <w:sz w:val="26"/>
          <w:szCs w:val="26"/>
        </w:rPr>
        <w:t>Свободное время (посещение бассейна от 10</w:t>
      </w:r>
      <w:r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>$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, посещение массажа </w:t>
      </w:r>
      <w:r w:rsidR="00480F30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>35</w:t>
      </w:r>
      <w:r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>$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>)</w:t>
      </w:r>
    </w:p>
    <w:bookmarkEnd w:id="8"/>
    <w:p w14:paraId="1CCD34AF" w14:textId="77777777" w:rsidR="00E54A1B" w:rsidRDefault="00E54A1B" w:rsidP="00E54A1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076AE1C3" w14:textId="77777777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3. </w:t>
      </w:r>
    </w:p>
    <w:p w14:paraId="2A63B48E" w14:textId="77777777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Завтрак в гостинице</w:t>
      </w:r>
    </w:p>
    <w:p w14:paraId="4E1286B3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9" w:name="_Hlk211012132"/>
      <w:r>
        <w:rPr>
          <w:rFonts w:ascii="Times New Roman" w:hAnsi="Times New Roman" w:cs="Times New Roman"/>
          <w:b/>
          <w:bCs/>
          <w:sz w:val="26"/>
          <w:szCs w:val="26"/>
        </w:rPr>
        <w:t>Площадь Мансудэ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b/>
          <w:bCs/>
          <w:sz w:val="26"/>
          <w:szCs w:val="26"/>
        </w:rPr>
        <w:t>Парк фонтанов Мансудэ</w:t>
      </w:r>
      <w:r>
        <w:rPr>
          <w:rFonts w:ascii="Times New Roman" w:hAnsi="Times New Roman" w:cs="Times New Roman"/>
          <w:sz w:val="26"/>
          <w:szCs w:val="26"/>
        </w:rPr>
        <w:t xml:space="preserve"> - Площадь Мансудэ расположена в центре Пхеньяна. Это одно из самых известных и значимых мест в стране, имеющее большое историческое и культурное значение.</w:t>
      </w:r>
    </w:p>
    <w:p w14:paraId="37C65612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площади находится множество памятников и зданий, олицетворяющих идеологию и культуру КНДР. Одним из главных объектов является монумент в честь основателей страны — Ким Ир Сена и Ким Чен Ира (</w:t>
      </w:r>
      <w:r>
        <w:rPr>
          <w:rFonts w:ascii="Times New Roman" w:hAnsi="Times New Roman" w:cs="Times New Roman"/>
          <w:b/>
          <w:bCs/>
          <w:sz w:val="26"/>
          <w:szCs w:val="26"/>
        </w:rPr>
        <w:t>посещение монумента на усмотрение принимающей стороны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4EE0D099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Площадь Мансудэ также является важным местом для выражения патриотизма и единства. Здесь проходят важные государственные события, такие как празднование Дня труда и Дня солнца, связанным с днём рождения Ким Ир Сена.</w:t>
      </w:r>
    </w:p>
    <w:p w14:paraId="21AF522E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Архитектура площади и окружающих зданий отражает стили, популярные в социалистическом реалистическом искусстве, и создает атмосферу, пропитанную идеологии и культурой КНДР.</w:t>
      </w:r>
      <w:bookmarkEnd w:id="9"/>
    </w:p>
    <w:p w14:paraId="5DF064F5" w14:textId="270B1579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10" w:name="_Hlk21100545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Возложение цветов 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Памятнику воинам освободителям Советской Армии,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павшим в боях при освобождении Кореи от колониального угнетения японских империалистов. Гора Моран, место расположения памятника, славится своими причудливыми пейзажами, красивыми вечнозелеными растениями и остатками древних архитектурных сооружений, представленных    крепостными стенами, беседкой Чвэсын, воротами Чхильсон и павильоном Пубек. Вечная слава Великой Советской Армии, освободившей корейский народ от ига японских империалистов и открывшей ему путь к свободе и независимости!»</w:t>
      </w:r>
      <w:r>
        <w:rPr>
          <w:rFonts w:ascii="Times New Roman" w:hAnsi="Times New Roman" w:cs="Times New Roman"/>
          <w:sz w:val="26"/>
          <w:szCs w:val="26"/>
        </w:rPr>
        <w:t xml:space="preserve"> - такие слова Вы прочитаете на монументе. </w:t>
      </w:r>
      <w:bookmarkEnd w:id="10"/>
    </w:p>
    <w:p w14:paraId="6F438724" w14:textId="2632BF82" w:rsidR="00480F30" w:rsidRPr="00480F30" w:rsidRDefault="00480F30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80F30">
        <w:rPr>
          <w:rFonts w:ascii="Times New Roman" w:hAnsi="Times New Roman" w:cs="Times New Roman"/>
          <w:b/>
          <w:bCs/>
          <w:sz w:val="26"/>
          <w:szCs w:val="26"/>
        </w:rPr>
        <w:t>Прогулка по парку Моран</w:t>
      </w:r>
    </w:p>
    <w:p w14:paraId="03E99334" w14:textId="4BE79B19" w:rsidR="00480F30" w:rsidRDefault="00480F30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80F30">
        <w:rPr>
          <w:rFonts w:ascii="Times New Roman" w:hAnsi="Times New Roman" w:cs="Times New Roman"/>
          <w:b/>
          <w:bCs/>
          <w:sz w:val="26"/>
          <w:szCs w:val="26"/>
        </w:rPr>
        <w:t>Обед в ресторане Окрю Гван (ресторан лапши куксу)</w:t>
      </w:r>
      <w:r>
        <w:rPr>
          <w:rFonts w:ascii="Times New Roman" w:hAnsi="Times New Roman" w:cs="Times New Roman"/>
          <w:sz w:val="26"/>
          <w:szCs w:val="26"/>
        </w:rPr>
        <w:t>. О</w:t>
      </w:r>
      <w:r w:rsidRPr="00480F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дин из самых известных ресторанов Пхеньяна, открытый в 1960 году. Здание выполнено в традиционном корейском архитектурном стиле и известно своими характерными изогнутыми крышами. Главная гастрономическая визитная карточка ресторана — знаменитая </w:t>
      </w:r>
      <w:r w:rsidRPr="00480F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пхеньянская холодная лапша</w:t>
      </w:r>
      <w:r w:rsidRPr="00480F30">
        <w:rPr>
          <w:rFonts w:ascii="Times New Roman" w:eastAsia="Times New Roman" w:hAnsi="Times New Roman" w:cs="Times New Roman"/>
          <w:color w:val="000000"/>
          <w:sz w:val="26"/>
          <w:szCs w:val="26"/>
        </w:rPr>
        <w:t>, одно из наиболее узнаваемых блюд кухни КНДР.</w:t>
      </w:r>
    </w:p>
    <w:p w14:paraId="0F35E54D" w14:textId="63DC46DD" w:rsidR="00480F30" w:rsidRDefault="00480F30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Отдых в гостинице</w:t>
      </w:r>
    </w:p>
    <w:p w14:paraId="12D62187" w14:textId="08AD84CB" w:rsidR="00480F30" w:rsidRDefault="00480F30" w:rsidP="00480F3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Мемориальный музей боевых подвигов в зарубежной военной операции (необходимо надеть однотонную одежду</w:t>
      </w:r>
      <w:r>
        <w:rPr>
          <w:rFonts w:ascii="Times New Roman" w:hAnsi="Times New Roman" w:cs="Times New Roman"/>
          <w:b/>
          <w:bCs/>
          <w:sz w:val="26"/>
          <w:szCs w:val="26"/>
        </w:rPr>
        <w:t>, желательно,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 темных тонах, сланцы, рваные джинсы, мини юбки, короткие шорты нельзя!)</w:t>
      </w:r>
    </w:p>
    <w:p w14:paraId="3BD0F6AF" w14:textId="4CBF6D21" w:rsidR="00480F30" w:rsidRPr="00E54A1B" w:rsidRDefault="00480F30" w:rsidP="00480F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F30">
        <w:rPr>
          <w:rFonts w:ascii="Times New Roman" w:hAnsi="Times New Roman" w:cs="Times New Roman"/>
          <w:b/>
          <w:bCs/>
          <w:sz w:val="26"/>
          <w:szCs w:val="26"/>
        </w:rPr>
        <w:t xml:space="preserve">Ужин </w:t>
      </w:r>
      <w:r w:rsidRPr="00480F30">
        <w:rPr>
          <w:rFonts w:ascii="Times New Roman" w:hAnsi="Times New Roman" w:cs="Times New Roman"/>
          <w:b/>
          <w:bCs/>
          <w:sz w:val="26"/>
          <w:szCs w:val="26"/>
        </w:rPr>
        <w:t>в плавучем ресторане «Тэдонган»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0F30">
        <w:rPr>
          <w:rFonts w:ascii="Times New Roman" w:eastAsia="Times New Roman" w:hAnsi="Times New Roman" w:cs="Times New Roman"/>
          <w:color w:val="000000"/>
          <w:sz w:val="26"/>
          <w:szCs w:val="26"/>
        </w:rPr>
        <w:t>— необычный ресторан на борту двухпалубного теплохода, совершающего прогулки по реке Тэдон в центре Пхеньяна. Во время ужина и речной прогулки вы сможете насладиться панорамными видами столицы и её достопримечательностей с воды.</w:t>
      </w:r>
    </w:p>
    <w:p w14:paraId="1200CEBD" w14:textId="77777777" w:rsidR="00BE581D" w:rsidRDefault="00480F30" w:rsidP="00BE581D">
      <w:pPr>
        <w:shd w:val="clear" w:color="auto" w:fill="FFFFFF"/>
        <w:spacing w:before="240"/>
        <w:rPr>
          <w:rFonts w:ascii="Times New Roman" w:hAnsi="Times New Roman" w:cs="Times New Roman"/>
          <w:sz w:val="26"/>
          <w:szCs w:val="26"/>
        </w:rPr>
      </w:pPr>
      <w:bookmarkStart w:id="11" w:name="_Hlk211007609"/>
      <w:r>
        <w:rPr>
          <w:rFonts w:ascii="Times New Roman" w:hAnsi="Times New Roman" w:cs="Times New Roman"/>
          <w:sz w:val="26"/>
          <w:szCs w:val="26"/>
        </w:rPr>
        <w:t>Возвращение в гостиницу</w:t>
      </w:r>
    </w:p>
    <w:p w14:paraId="019F53B5" w14:textId="79A38A62" w:rsidR="00E54A1B" w:rsidRDefault="00480F30" w:rsidP="00BE581D">
      <w:pPr>
        <w:shd w:val="clear" w:color="auto" w:fill="FFFFFF"/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Свободное время</w:t>
      </w:r>
      <w:r w:rsidR="00E54A1B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85AFDC0" w14:textId="77777777" w:rsidR="00E54A1B" w:rsidRDefault="00E54A1B" w:rsidP="00E54A1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bookmarkStart w:id="12" w:name="_Hlk161234373"/>
      <w:bookmarkEnd w:id="6"/>
      <w:bookmarkEnd w:id="11"/>
    </w:p>
    <w:bookmarkEnd w:id="12"/>
    <w:p w14:paraId="35C59507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День 4.  </w:t>
      </w:r>
    </w:p>
    <w:p w14:paraId="77F31085" w14:textId="77777777" w:rsidR="00E54A1B" w:rsidRDefault="00E54A1B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3" w:name="_Hlk16123489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Завтрак в гостинице.</w:t>
      </w:r>
    </w:p>
    <w:p w14:paraId="42CDBC7F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Выселение из гостиницы.</w:t>
      </w:r>
    </w:p>
    <w:p w14:paraId="69C5297A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Отправление в аэропорт.</w:t>
      </w:r>
    </w:p>
    <w:p w14:paraId="3150F9D8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9:00 - вылет во Владивосток. Прибытие в аэропорт Владивостока в 11.30 по местному времени</w:t>
      </w:r>
      <w:bookmarkEnd w:id="13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ВОЗМОЖЕН ПЕРЕНОС РЕЙСА).</w:t>
      </w:r>
    </w:p>
    <w:p w14:paraId="149762AB" w14:textId="5E8BB94F" w:rsidR="00393068" w:rsidRPr="001D4B7D" w:rsidRDefault="00E54A1B" w:rsidP="00E54A1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/>
      </w:r>
      <w:r w:rsidR="003930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программе возможны изменения!</w:t>
      </w:r>
    </w:p>
    <w:bookmarkEnd w:id="0"/>
    <w:p w14:paraId="456DB363" w14:textId="18785CED" w:rsidR="001D762D" w:rsidRDefault="00005A65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t>Стоимость тура составляет 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>45 000 руб</w:t>
      </w:r>
      <w:r w:rsidR="001D4B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+ 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D035A" w:rsidRPr="001D4B7D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 $</w:t>
      </w:r>
    </w:p>
    <w:p w14:paraId="1D65CF8B" w14:textId="77777777" w:rsidR="001D762D" w:rsidRDefault="001D762D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762D">
        <w:rPr>
          <w:rFonts w:ascii="Times New Roman" w:hAnsi="Times New Roman" w:cs="Times New Roman"/>
          <w:b/>
          <w:bCs/>
          <w:sz w:val="24"/>
          <w:szCs w:val="24"/>
        </w:rPr>
        <w:t>Для детей до 2х лет – 100 $.</w:t>
      </w:r>
    </w:p>
    <w:p w14:paraId="329D9A01" w14:textId="1C87B635" w:rsidR="003D035A" w:rsidRPr="001D762D" w:rsidRDefault="00005A65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t xml:space="preserve">Рублевая часть оплачивается через </w:t>
      </w:r>
      <w:r w:rsidRPr="001D4B7D">
        <w:rPr>
          <w:rFonts w:ascii="Times New Roman" w:hAnsi="Times New Roman" w:cs="Times New Roman"/>
          <w:sz w:val="24"/>
          <w:szCs w:val="24"/>
          <w:lang w:val="en-US"/>
        </w:rPr>
        <w:t>PayMaster</w:t>
      </w:r>
      <w:r w:rsidRPr="001D4B7D">
        <w:rPr>
          <w:rFonts w:ascii="Times New Roman" w:hAnsi="Times New Roman" w:cs="Times New Roman"/>
          <w:sz w:val="24"/>
          <w:szCs w:val="24"/>
        </w:rPr>
        <w:br/>
        <w:t>Долларовая в офисе</w:t>
      </w:r>
      <w:r w:rsidR="000D0A37" w:rsidRPr="001D4B7D">
        <w:rPr>
          <w:rFonts w:ascii="Times New Roman" w:hAnsi="Times New Roman" w:cs="Times New Roman"/>
          <w:sz w:val="24"/>
          <w:szCs w:val="24"/>
        </w:rPr>
        <w:t xml:space="preserve"> Москвы минимум за неделю до начала тура или в офисе Владивостока</w:t>
      </w:r>
      <w:r w:rsidRPr="001D4B7D">
        <w:rPr>
          <w:rFonts w:ascii="Times New Roman" w:hAnsi="Times New Roman" w:cs="Times New Roman"/>
          <w:sz w:val="24"/>
          <w:szCs w:val="24"/>
        </w:rPr>
        <w:t xml:space="preserve"> Восток Интур за 1-2 дня до начала тура</w:t>
      </w:r>
      <w:r w:rsidR="000D0A37" w:rsidRPr="001D4B7D">
        <w:rPr>
          <w:rFonts w:ascii="Times New Roman" w:hAnsi="Times New Roman" w:cs="Times New Roman"/>
          <w:sz w:val="24"/>
          <w:szCs w:val="24"/>
        </w:rPr>
        <w:t>.</w:t>
      </w:r>
      <w:r w:rsidRPr="001D4B7D">
        <w:rPr>
          <w:rFonts w:ascii="Times New Roman" w:hAnsi="Times New Roman" w:cs="Times New Roman"/>
          <w:sz w:val="24"/>
          <w:szCs w:val="24"/>
        </w:rPr>
        <w:br/>
      </w:r>
    </w:p>
    <w:p w14:paraId="65747BDD" w14:textId="04EB445F" w:rsidR="00005A65" w:rsidRPr="00B21D5D" w:rsidRDefault="00005A65" w:rsidP="00005A65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t>Оплата включает в себя: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t>-Перелеты Владивосток-Пхеньян-Владивосток, страховка и виза;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-Проживание в отеле и </w:t>
      </w:r>
      <w:r w:rsidR="00480F30">
        <w:rPr>
          <w:rFonts w:ascii="Times New Roman" w:hAnsi="Times New Roman" w:cs="Times New Roman"/>
          <w:sz w:val="24"/>
          <w:szCs w:val="24"/>
        </w:rPr>
        <w:t>завтраки</w:t>
      </w:r>
      <w:r w:rsidRPr="001D4B7D">
        <w:rPr>
          <w:rFonts w:ascii="Times New Roman" w:hAnsi="Times New Roman" w:cs="Times New Roman"/>
          <w:sz w:val="24"/>
          <w:szCs w:val="24"/>
        </w:rPr>
        <w:t>;</w:t>
      </w:r>
      <w:r w:rsidRPr="001D4B7D">
        <w:rPr>
          <w:rFonts w:ascii="Times New Roman" w:hAnsi="Times New Roman" w:cs="Times New Roman"/>
          <w:sz w:val="24"/>
          <w:szCs w:val="24"/>
        </w:rPr>
        <w:br/>
        <w:t>-Услуги гида, транспорт в КНДР, а также входные билеты по программе.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оплачиваются: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="00B21D5D">
        <w:rPr>
          <w:rFonts w:ascii="Times New Roman" w:hAnsi="Times New Roman" w:cs="Times New Roman"/>
          <w:sz w:val="24"/>
          <w:szCs w:val="24"/>
        </w:rPr>
        <w:t>Обеды и ужины (заказ по меню, средний чек 20</w:t>
      </w:r>
      <w:r w:rsidR="00B21D5D" w:rsidRPr="00B21D5D">
        <w:rPr>
          <w:rFonts w:ascii="Times New Roman" w:hAnsi="Times New Roman" w:cs="Times New Roman"/>
          <w:sz w:val="24"/>
          <w:szCs w:val="24"/>
        </w:rPr>
        <w:t>$</w:t>
      </w:r>
      <w:r w:rsidR="00B21D5D">
        <w:rPr>
          <w:rFonts w:ascii="Times New Roman" w:hAnsi="Times New Roman" w:cs="Times New Roman"/>
          <w:sz w:val="24"/>
          <w:szCs w:val="24"/>
        </w:rPr>
        <w:t>)</w:t>
      </w:r>
    </w:p>
    <w:p w14:paraId="6DF1ADEB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одноместное размещение – 150 долларов</w:t>
      </w:r>
    </w:p>
    <w:p w14:paraId="6BAA0B7A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номер 2 категории при двухместном размещении - 240 долларов с человека, при одноместном размещении – 390 долларов</w:t>
      </w:r>
    </w:p>
    <w:p w14:paraId="758731F1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номер 1 категории при двухместном размещении - 300 долларов с человека, при одноместном размещении – 450 долларов</w:t>
      </w:r>
    </w:p>
    <w:p w14:paraId="45936095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люкс 580$ за ночь за номер</w:t>
      </w:r>
    </w:p>
    <w:p w14:paraId="03C27441" w14:textId="785C2CAD" w:rsidR="001D4B7D" w:rsidRDefault="00005A65" w:rsidP="002407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4" w:name="_Hlk211007020"/>
      <w:r w:rsidRPr="001D4B7D">
        <w:rPr>
          <w:rFonts w:ascii="Times New Roman" w:hAnsi="Times New Roman" w:cs="Times New Roman"/>
          <w:sz w:val="24"/>
          <w:szCs w:val="24"/>
        </w:rPr>
        <w:t>Есть два варианта оформления визы: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1. Бесплатно - </w:t>
      </w:r>
      <w:r w:rsidR="001D4B7D" w:rsidRPr="001D4B7D">
        <w:rPr>
          <w:rFonts w:ascii="Times New Roman" w:eastAsia="Times New Roman" w:hAnsi="Times New Roman" w:cs="Times New Roman"/>
          <w:sz w:val="24"/>
          <w:szCs w:val="24"/>
        </w:rPr>
        <w:t>оригиналы документов предоставляются в офис во Владивостоке любой логистической компанией за 10 дней до начала тура/ в офис компании в Москве за 30 дней до начала тура</w:t>
      </w:r>
      <w:r w:rsidR="001D4B7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1D4B7D">
        <w:rPr>
          <w:rFonts w:ascii="Times New Roman" w:eastAsia="Times New Roman" w:hAnsi="Times New Roman" w:cs="Times New Roman"/>
          <w:sz w:val="26"/>
          <w:szCs w:val="26"/>
        </w:rPr>
        <w:t>Срочная виза (доплата 50 долларов) — оригиналы предоставляются в офис компании Владивостока за 1–2 дня до начала тура.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bookmarkEnd w:id="14"/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5" w:name="_Hlk211007438"/>
      <w:r w:rsidRPr="001D4B7D">
        <w:rPr>
          <w:rFonts w:ascii="Times New Roman" w:hAnsi="Times New Roman" w:cs="Times New Roman"/>
          <w:b/>
          <w:bCs/>
          <w:sz w:val="24"/>
          <w:szCs w:val="24"/>
        </w:rPr>
        <w:t>Скидки:</w:t>
      </w:r>
      <w:r w:rsidRPr="001D4B7D">
        <w:rPr>
          <w:rFonts w:ascii="Times New Roman" w:hAnsi="Times New Roman" w:cs="Times New Roman"/>
          <w:sz w:val="24"/>
          <w:szCs w:val="24"/>
        </w:rPr>
        <w:br/>
        <w:t>3-12 лет скидка 30% долларовой части. Рублевая часть без скид</w:t>
      </w:r>
      <w:r w:rsidR="001D4B7D" w:rsidRPr="001D4B7D">
        <w:rPr>
          <w:rFonts w:ascii="Times New Roman" w:hAnsi="Times New Roman" w:cs="Times New Roman"/>
          <w:sz w:val="24"/>
          <w:szCs w:val="24"/>
        </w:rPr>
        <w:t>ки.</w:t>
      </w:r>
    </w:p>
    <w:p w14:paraId="2ADA3957" w14:textId="77777777" w:rsidR="00CD15B9" w:rsidRDefault="00240791" w:rsidP="002407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участников СВО – 5 000 руб.</w:t>
      </w:r>
    </w:p>
    <w:p w14:paraId="114A5A1E" w14:textId="77777777" w:rsidR="00CD15B9" w:rsidRDefault="00CD15B9" w:rsidP="00240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6FF53B" w14:textId="77777777" w:rsidR="00CD15B9" w:rsidRPr="00BB1B07" w:rsidRDefault="00CD15B9" w:rsidP="00CD15B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B1B07">
        <w:rPr>
          <w:rFonts w:ascii="Times New Roman" w:hAnsi="Times New Roman" w:cs="Times New Roman"/>
          <w:b/>
          <w:bCs/>
          <w:sz w:val="24"/>
          <w:szCs w:val="24"/>
        </w:rPr>
        <w:t>Документы, необходимые для поездки:</w:t>
      </w:r>
    </w:p>
    <w:p w14:paraId="1E1FCB73" w14:textId="507C2696" w:rsidR="00CD15B9" w:rsidRPr="00B95936" w:rsidRDefault="00CD15B9" w:rsidP="00CD1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заграничный паспорт РФ (срок действия не менее 3 месяцев с даты окончания тура), заполненная анкета с вклеенной цветной фотографией 3×4 на белом фоне и подписью </w:t>
      </w:r>
      <w:hyperlink r:id="rId9" w:history="1">
        <w:r>
          <w:rPr>
            <w:rStyle w:val="a8"/>
            <w:rFonts w:ascii="Times New Roman" w:eastAsia="Times New Roman" w:hAnsi="Times New Roman" w:cs="Times New Roman"/>
            <w:sz w:val="26"/>
            <w:szCs w:val="26"/>
          </w:rPr>
          <w:t>(</w:t>
        </w:r>
      </w:hyperlink>
      <w:hyperlink r:id="rId10" w:history="1">
        <w:r>
          <w:rPr>
            <w:rStyle w:val="a8"/>
            <w:rFonts w:ascii="Times New Roman" w:eastAsia="Times New Roman" w:hAnsi="Times New Roman" w:cs="Times New Roman"/>
            <w:color w:val="3390EC"/>
            <w:sz w:val="26"/>
            <w:szCs w:val="26"/>
          </w:rPr>
          <w:t>скачать анкету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), цветная фотография в электронному виде 3×4 (на белом фоне, без уголков),справка с места работы в свободной форме (должна подтверждать факт трудоустройства туриста в организации и соответствие должности, указанной в анкете).</w:t>
      </w:r>
      <w:r w:rsidR="00B95936" w:rsidRPr="00B959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95936">
        <w:rPr>
          <w:rFonts w:ascii="Times New Roman" w:eastAsia="Times New Roman" w:hAnsi="Times New Roman" w:cs="Times New Roman"/>
          <w:sz w:val="26"/>
          <w:szCs w:val="26"/>
        </w:rPr>
        <w:br/>
      </w:r>
      <w:r w:rsidRPr="00B9593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детей до 18 лет:</w:t>
      </w:r>
      <w:r w:rsidRPr="00B95936">
        <w:rPr>
          <w:rFonts w:ascii="Times New Roman" w:eastAsia="Times New Roman" w:hAnsi="Times New Roman" w:cs="Times New Roman"/>
          <w:sz w:val="26"/>
          <w:szCs w:val="26"/>
        </w:rPr>
        <w:t xml:space="preserve"> заграничный паспорт РФ (РФ (срок действия не менее 3 месяцев с даты окончания тура), заполненная анкета с вклеенной цветной фотографией 3×4 на белом фоне И подписью</w:t>
      </w:r>
      <w:hyperlink r:id="rId11" w:history="1">
        <w:r w:rsidRPr="00B95936">
          <w:rPr>
            <w:rStyle w:val="a8"/>
            <w:rFonts w:ascii="Times New Roman" w:eastAsia="Times New Roman" w:hAnsi="Times New Roman" w:cs="Times New Roman"/>
            <w:sz w:val="26"/>
            <w:szCs w:val="26"/>
          </w:rPr>
          <w:t xml:space="preserve"> </w:t>
        </w:r>
      </w:hyperlink>
      <w:r w:rsidRPr="00B95936">
        <w:rPr>
          <w:rFonts w:ascii="Times New Roman" w:eastAsia="Times New Roman" w:hAnsi="Times New Roman" w:cs="Times New Roman"/>
          <w:sz w:val="26"/>
          <w:szCs w:val="26"/>
        </w:rPr>
        <w:t>родителя ,цветная фотография в электронному виде 3×4 (на белом фоне, без уголков), оригинал свидетельства о рождении, если ребенок путешествует без родителей – нотариально оформленное согласие на самостоятельный выезд в КНДР или на сопровождающего.</w:t>
      </w:r>
    </w:p>
    <w:p w14:paraId="0D5696BD" w14:textId="44A81AB1" w:rsidR="0040446B" w:rsidRDefault="00005A65" w:rsidP="002407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br/>
      </w:r>
      <w:bookmarkEnd w:id="15"/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6" w:name="_Hlk211009101"/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Рублевая часть оплачивается дистанционно, доллары - 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в офисе Москвы минимум за неделю до начала тура или 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>в офисе Восток Интур за 1-2 дня до начала тура (долларами нового образца)!</w:t>
      </w:r>
    </w:p>
    <w:p w14:paraId="077E7FC1" w14:textId="77777777" w:rsidR="00DC3D0B" w:rsidRDefault="00DC3D0B" w:rsidP="00DC3D0B">
      <w:pPr>
        <w:pBdr>
          <w:bottom w:val="dotted" w:sz="24" w:space="1" w:color="auto"/>
        </w:pBdr>
        <w:rPr>
          <w:sz w:val="26"/>
          <w:szCs w:val="26"/>
        </w:rPr>
      </w:pPr>
    </w:p>
    <w:p w14:paraId="1AF7C12B" w14:textId="77777777" w:rsidR="00DC3D0B" w:rsidRDefault="00DC3D0B" w:rsidP="00DC3D0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Дорога в город Кэсон и на горячие источники в Нампхо может открыться в любой момент, поэтому программа может поменяться! К сожалению, на данный момент эти направления закрыты на неопределенный срок. Приносим свои извинения.</w:t>
      </w:r>
    </w:p>
    <w:p w14:paraId="0014DC09" w14:textId="77777777" w:rsidR="00DC3D0B" w:rsidRPr="001D4B7D" w:rsidRDefault="00DC3D0B" w:rsidP="00240791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bookmarkEnd w:id="16"/>
    <w:p w14:paraId="25D8BF05" w14:textId="77777777" w:rsidR="00D67A8E" w:rsidRPr="0040446B" w:rsidRDefault="00D67A8E" w:rsidP="0040446B">
      <w:pPr>
        <w:jc w:val="center"/>
      </w:pPr>
    </w:p>
    <w:sectPr w:rsidR="00D67A8E" w:rsidRPr="0040446B" w:rsidSect="00D67A8E">
      <w:footerReference w:type="default" r:id="rId12"/>
      <w:footerReference w:type="first" r:id="rId13"/>
      <w:pgSz w:w="11906" w:h="16838"/>
      <w:pgMar w:top="284" w:right="851" w:bottom="567" w:left="907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FBD0" w14:textId="77777777" w:rsidR="00A301D2" w:rsidRDefault="00A301D2" w:rsidP="0068602D">
      <w:pPr>
        <w:spacing w:after="0" w:line="240" w:lineRule="auto"/>
      </w:pPr>
      <w:r>
        <w:separator/>
      </w:r>
    </w:p>
  </w:endnote>
  <w:endnote w:type="continuationSeparator" w:id="0">
    <w:p w14:paraId="19201AA2" w14:textId="77777777" w:rsidR="00A301D2" w:rsidRDefault="00A301D2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청봉">
    <w:altName w:val="MingLiU-ExtB"/>
    <w:charset w:val="88"/>
    <w:family w:val="auto"/>
    <w:pitch w:val="variable"/>
    <w:sig w:usb0="900002AF" w:usb1="19DFECFB" w:usb2="00000012" w:usb3="00000000" w:csb0="001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CC647" w14:textId="77777777" w:rsidR="00A301D2" w:rsidRDefault="00A301D2" w:rsidP="0068602D">
      <w:pPr>
        <w:spacing w:after="0" w:line="240" w:lineRule="auto"/>
      </w:pPr>
      <w:r>
        <w:separator/>
      </w:r>
    </w:p>
  </w:footnote>
  <w:footnote w:type="continuationSeparator" w:id="0">
    <w:p w14:paraId="5BA790D0" w14:textId="77777777" w:rsidR="00A301D2" w:rsidRDefault="00A301D2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06759"/>
    <w:multiLevelType w:val="multilevel"/>
    <w:tmpl w:val="3C502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A65"/>
    <w:rsid w:val="00022963"/>
    <w:rsid w:val="000B5555"/>
    <w:rsid w:val="000D0A37"/>
    <w:rsid w:val="001201CB"/>
    <w:rsid w:val="001C193E"/>
    <w:rsid w:val="001C3948"/>
    <w:rsid w:val="001D4B7D"/>
    <w:rsid w:val="001D762D"/>
    <w:rsid w:val="001F1AFF"/>
    <w:rsid w:val="00240791"/>
    <w:rsid w:val="002B12F5"/>
    <w:rsid w:val="0031141F"/>
    <w:rsid w:val="00342E6F"/>
    <w:rsid w:val="00362B58"/>
    <w:rsid w:val="00393068"/>
    <w:rsid w:val="003A1E78"/>
    <w:rsid w:val="003D035A"/>
    <w:rsid w:val="003F0233"/>
    <w:rsid w:val="0040446B"/>
    <w:rsid w:val="00480F30"/>
    <w:rsid w:val="00485A6E"/>
    <w:rsid w:val="004D7FE5"/>
    <w:rsid w:val="004E0A84"/>
    <w:rsid w:val="00511773"/>
    <w:rsid w:val="00545A7F"/>
    <w:rsid w:val="00552BFD"/>
    <w:rsid w:val="00594F47"/>
    <w:rsid w:val="0068602D"/>
    <w:rsid w:val="006A1946"/>
    <w:rsid w:val="00722D93"/>
    <w:rsid w:val="00783E54"/>
    <w:rsid w:val="00816A1E"/>
    <w:rsid w:val="0083065F"/>
    <w:rsid w:val="008C3312"/>
    <w:rsid w:val="008E5B30"/>
    <w:rsid w:val="00911E99"/>
    <w:rsid w:val="00972896"/>
    <w:rsid w:val="00997D7E"/>
    <w:rsid w:val="00A07314"/>
    <w:rsid w:val="00A1183E"/>
    <w:rsid w:val="00A2290A"/>
    <w:rsid w:val="00A301D2"/>
    <w:rsid w:val="00A510D4"/>
    <w:rsid w:val="00A95826"/>
    <w:rsid w:val="00B175D2"/>
    <w:rsid w:val="00B21D5D"/>
    <w:rsid w:val="00B95936"/>
    <w:rsid w:val="00B97CFA"/>
    <w:rsid w:val="00BE581D"/>
    <w:rsid w:val="00C173F5"/>
    <w:rsid w:val="00C719D4"/>
    <w:rsid w:val="00C94E2C"/>
    <w:rsid w:val="00CB7BAE"/>
    <w:rsid w:val="00CC4203"/>
    <w:rsid w:val="00CD15B9"/>
    <w:rsid w:val="00D2018E"/>
    <w:rsid w:val="00D30E29"/>
    <w:rsid w:val="00D67A8E"/>
    <w:rsid w:val="00DA069F"/>
    <w:rsid w:val="00DB74E6"/>
    <w:rsid w:val="00DC3D0B"/>
    <w:rsid w:val="00DC62B6"/>
    <w:rsid w:val="00E00624"/>
    <w:rsid w:val="00E03DD9"/>
    <w:rsid w:val="00E271D4"/>
    <w:rsid w:val="00E54A1B"/>
    <w:rsid w:val="00E90A27"/>
    <w:rsid w:val="00E9406C"/>
    <w:rsid w:val="00EC5252"/>
    <w:rsid w:val="00ED2935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character" w:styleId="a7">
    <w:name w:val="Strong"/>
    <w:uiPriority w:val="22"/>
    <w:qFormat/>
    <w:rsid w:val="00005A65"/>
    <w:rPr>
      <w:b/>
      <w:bCs/>
    </w:rPr>
  </w:style>
  <w:style w:type="character" w:styleId="a8">
    <w:name w:val="Hyperlink"/>
    <w:basedOn w:val="a0"/>
    <w:uiPriority w:val="99"/>
    <w:semiHidden/>
    <w:unhideWhenUsed/>
    <w:rsid w:val="00CD15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ostokintur.ru/product/v-kndr/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ostokintur.ru/uploads/public_files/2025-09/novaja_anketa_avia_kndr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tokintur.ru/product/v-kndr/?utm_source=chatgpt.com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cp:lastPrinted>2025-11-20T01:04:00Z</cp:lastPrinted>
  <dcterms:created xsi:type="dcterms:W3CDTF">2025-03-17T07:49:00Z</dcterms:created>
  <dcterms:modified xsi:type="dcterms:W3CDTF">2026-09-18T06:34:00Z</dcterms:modified>
</cp:coreProperties>
</file>