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ACAFA" w14:textId="2FA729D2" w:rsidR="00CF4FDD" w:rsidRDefault="00CF4FDD">
      <w:pPr>
        <w:ind w:left="1418"/>
        <w:rPr>
          <w:sz w:val="20"/>
        </w:rPr>
      </w:pPr>
    </w:p>
    <w:p w14:paraId="35B9C46B" w14:textId="77777777" w:rsidR="00CF4FDD" w:rsidRDefault="00CF4FDD">
      <w:pPr>
        <w:pStyle w:val="a3"/>
      </w:pPr>
    </w:p>
    <w:p w14:paraId="32B1106B" w14:textId="7EED45D7" w:rsidR="00CF4FDD" w:rsidRPr="00C06D42" w:rsidRDefault="00C06D42" w:rsidP="00C06D42">
      <w:pPr>
        <w:pStyle w:val="a3"/>
        <w:jc w:val="center"/>
        <w:rPr>
          <w:b/>
          <w:bCs/>
          <w:sz w:val="28"/>
          <w:szCs w:val="28"/>
        </w:rPr>
      </w:pPr>
      <w:r w:rsidRPr="00C06D42">
        <w:rPr>
          <w:b/>
          <w:bCs/>
          <w:sz w:val="28"/>
          <w:szCs w:val="28"/>
        </w:rPr>
        <w:t xml:space="preserve">Япония из Москвы: на </w:t>
      </w:r>
      <w:r w:rsidR="00661B82">
        <w:rPr>
          <w:b/>
          <w:bCs/>
          <w:sz w:val="28"/>
          <w:szCs w:val="28"/>
        </w:rPr>
        <w:t>каникулы в парки развлечений</w:t>
      </w:r>
    </w:p>
    <w:p w14:paraId="20F4CC56" w14:textId="77777777" w:rsidR="00C06D42" w:rsidRDefault="00C06D42">
      <w:pPr>
        <w:pStyle w:val="a3"/>
      </w:pPr>
    </w:p>
    <w:p w14:paraId="4DCFA0A7" w14:textId="4C8E5786" w:rsidR="00CF4FDD" w:rsidRPr="00994E11" w:rsidRDefault="00C06D42">
      <w:pPr>
        <w:pStyle w:val="a3"/>
        <w:spacing w:before="10"/>
        <w:rPr>
          <w:sz w:val="22"/>
          <w:szCs w:val="22"/>
        </w:rPr>
      </w:pPr>
      <w:r>
        <w:t xml:space="preserve"> </w:t>
      </w:r>
      <w:r w:rsidR="00D46865" w:rsidRPr="00994E11">
        <w:rPr>
          <w:sz w:val="22"/>
          <w:szCs w:val="22"/>
        </w:rPr>
        <w:t>2</w:t>
      </w:r>
      <w:r w:rsidR="00661B82">
        <w:rPr>
          <w:sz w:val="22"/>
          <w:szCs w:val="22"/>
        </w:rPr>
        <w:t>5</w:t>
      </w:r>
      <w:r w:rsidR="00D46865" w:rsidRPr="00994E11">
        <w:rPr>
          <w:sz w:val="22"/>
          <w:szCs w:val="22"/>
        </w:rPr>
        <w:t>.10.2026</w:t>
      </w:r>
    </w:p>
    <w:p w14:paraId="39A95C45" w14:textId="77777777" w:rsidR="00D46865" w:rsidRPr="00994E11" w:rsidRDefault="00D46865">
      <w:pPr>
        <w:pStyle w:val="a3"/>
        <w:spacing w:before="10"/>
        <w:rPr>
          <w:sz w:val="22"/>
          <w:szCs w:val="22"/>
        </w:rPr>
      </w:pPr>
    </w:p>
    <w:p w14:paraId="620FE29D" w14:textId="040F98A7" w:rsidR="00D46865" w:rsidRPr="00994E11" w:rsidRDefault="00D46865">
      <w:pPr>
        <w:pStyle w:val="a3"/>
        <w:spacing w:before="10"/>
        <w:rPr>
          <w:color w:val="FF0000"/>
          <w:sz w:val="22"/>
          <w:szCs w:val="22"/>
        </w:rPr>
      </w:pPr>
      <w:r w:rsidRPr="00994E11">
        <w:rPr>
          <w:sz w:val="22"/>
          <w:szCs w:val="22"/>
        </w:rPr>
        <w:t xml:space="preserve"> </w:t>
      </w:r>
      <w:r w:rsidRPr="00994E11">
        <w:rPr>
          <w:color w:val="FF0000"/>
          <w:sz w:val="22"/>
          <w:szCs w:val="22"/>
        </w:rPr>
        <w:t>АКЦИЯ! Виза в подарок, оформляется туроператором БЕСПЛАТНО, для всех бронирований до 16.08.2026 ВКЛЮЧИТЕЛЬНО!</w:t>
      </w:r>
    </w:p>
    <w:p w14:paraId="477ADF34" w14:textId="77777777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</w:p>
    <w:p w14:paraId="157399F3" w14:textId="4E7D97A6" w:rsidR="00661B82" w:rsidRDefault="00986708">
      <w:pPr>
        <w:pStyle w:val="a3"/>
        <w:spacing w:before="10"/>
        <w:rPr>
          <w:color w:val="000000" w:themeColor="text1"/>
          <w:sz w:val="22"/>
          <w:szCs w:val="22"/>
        </w:rPr>
      </w:pPr>
      <w:r w:rsidRPr="00986708">
        <w:rPr>
          <w:color w:val="000000" w:themeColor="text1"/>
          <w:sz w:val="22"/>
          <w:szCs w:val="22"/>
        </w:rPr>
        <w:t>Токио, Фудзи и Осака — три грани Японии в одном туре! Погрузитесь в историю замка самураев, затеряйтесь в бамбуковой тишине или промчитесь на аттракционах Universal Studios — выбор за вами. Идеальное сочетание культуры, природы и развлечений для незабываемых каникул!</w:t>
      </w:r>
    </w:p>
    <w:p w14:paraId="4CB1BDED" w14:textId="77777777" w:rsidR="00986708" w:rsidRDefault="00986708">
      <w:pPr>
        <w:pStyle w:val="a3"/>
        <w:spacing w:before="10"/>
        <w:rPr>
          <w:color w:val="000000" w:themeColor="text1"/>
          <w:sz w:val="22"/>
          <w:szCs w:val="22"/>
        </w:rPr>
      </w:pPr>
    </w:p>
    <w:p w14:paraId="114E5F8B" w14:textId="1AED2224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>От 3</w:t>
      </w:r>
      <w:r w:rsidR="00E005B5">
        <w:rPr>
          <w:color w:val="000000" w:themeColor="text1"/>
          <w:sz w:val="22"/>
          <w:szCs w:val="22"/>
        </w:rPr>
        <w:t>89</w:t>
      </w:r>
      <w:r w:rsidRPr="00994E11">
        <w:rPr>
          <w:color w:val="000000" w:themeColor="text1"/>
          <w:sz w:val="22"/>
          <w:szCs w:val="22"/>
        </w:rPr>
        <w:t> 000 руб.</w:t>
      </w:r>
    </w:p>
    <w:p w14:paraId="298F06A5" w14:textId="6EFEC154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</w:p>
    <w:p w14:paraId="3E4BA81B" w14:textId="39237881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>Продолжительность: 1</w:t>
      </w:r>
      <w:r w:rsidR="001D0343">
        <w:rPr>
          <w:color w:val="000000" w:themeColor="text1"/>
          <w:sz w:val="22"/>
          <w:szCs w:val="22"/>
        </w:rPr>
        <w:t>1</w:t>
      </w:r>
      <w:r w:rsidRPr="00994E11">
        <w:rPr>
          <w:color w:val="000000" w:themeColor="text1"/>
          <w:sz w:val="22"/>
          <w:szCs w:val="22"/>
        </w:rPr>
        <w:t xml:space="preserve"> дней</w:t>
      </w:r>
    </w:p>
    <w:p w14:paraId="5DBFA987" w14:textId="3FD86768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>Транспорт: авиа</w:t>
      </w:r>
    </w:p>
    <w:p w14:paraId="6C03C87C" w14:textId="682F36BA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</w:p>
    <w:p w14:paraId="76537D2C" w14:textId="2DE35223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>Описание</w:t>
      </w:r>
      <w:proofErr w:type="gramStart"/>
      <w:r w:rsidRPr="00994E11">
        <w:rPr>
          <w:color w:val="000000" w:themeColor="text1"/>
          <w:sz w:val="22"/>
          <w:szCs w:val="22"/>
        </w:rPr>
        <w:t xml:space="preserve">: </w:t>
      </w:r>
      <w:r w:rsidR="0054552A" w:rsidRPr="0054552A">
        <w:rPr>
          <w:color w:val="000000" w:themeColor="text1"/>
          <w:sz w:val="22"/>
          <w:szCs w:val="22"/>
        </w:rPr>
        <w:t>От</w:t>
      </w:r>
      <w:proofErr w:type="gramEnd"/>
      <w:r w:rsidR="0054552A" w:rsidRPr="0054552A">
        <w:rPr>
          <w:color w:val="000000" w:themeColor="text1"/>
          <w:sz w:val="22"/>
          <w:szCs w:val="22"/>
        </w:rPr>
        <w:t xml:space="preserve"> неоновых огней Токио и величественной Фудзи — к кипучей Осаке, где самурайский замок хранит память веков, а легендарная улица </w:t>
      </w:r>
      <w:proofErr w:type="spellStart"/>
      <w:r w:rsidR="0054552A" w:rsidRPr="0054552A">
        <w:rPr>
          <w:color w:val="000000" w:themeColor="text1"/>
          <w:sz w:val="22"/>
          <w:szCs w:val="22"/>
        </w:rPr>
        <w:t>Дотонбори</w:t>
      </w:r>
      <w:proofErr w:type="spellEnd"/>
      <w:r w:rsidR="0054552A" w:rsidRPr="0054552A">
        <w:rPr>
          <w:color w:val="000000" w:themeColor="text1"/>
          <w:sz w:val="22"/>
          <w:szCs w:val="22"/>
        </w:rPr>
        <w:t xml:space="preserve"> ослепляет гигантскими вывесками и макетами блюд. Два свободных дня в столице </w:t>
      </w:r>
      <w:proofErr w:type="spellStart"/>
      <w:r w:rsidR="0054552A" w:rsidRPr="0054552A">
        <w:rPr>
          <w:color w:val="000000" w:themeColor="text1"/>
          <w:sz w:val="22"/>
          <w:szCs w:val="22"/>
        </w:rPr>
        <w:t>Кансая</w:t>
      </w:r>
      <w:proofErr w:type="spellEnd"/>
      <w:r w:rsidR="0054552A" w:rsidRPr="0054552A">
        <w:rPr>
          <w:color w:val="000000" w:themeColor="text1"/>
          <w:sz w:val="22"/>
          <w:szCs w:val="22"/>
        </w:rPr>
        <w:t xml:space="preserve"> дают вам полную свободу: выберите ли вы погружение в историю Хиросимы и священный остров </w:t>
      </w:r>
      <w:proofErr w:type="spellStart"/>
      <w:r w:rsidR="0054552A" w:rsidRPr="0054552A">
        <w:rPr>
          <w:color w:val="000000" w:themeColor="text1"/>
          <w:sz w:val="22"/>
          <w:szCs w:val="22"/>
        </w:rPr>
        <w:t>Миядзима</w:t>
      </w:r>
      <w:proofErr w:type="spellEnd"/>
      <w:r w:rsidR="0054552A" w:rsidRPr="0054552A">
        <w:rPr>
          <w:color w:val="000000" w:themeColor="text1"/>
          <w:sz w:val="22"/>
          <w:szCs w:val="22"/>
        </w:rPr>
        <w:t>, или захотите оказаться внутри видеоигр и голливудских блокбастеров в Universal Studios Japan — с аттракционами по «Гарри Поттеру» и миру Nintendo. Яркие контрасты древности и современности, адреналин и спокойствие, уличная еда и дзен-атмосфера — каждый день этого маршрута раскрывает Японию с новой, неожиданной стороны. А комфортные отели, групповые трансферы и гибкая система питания сделают ваше путешествие максимально удобным и по-настоящему незабываемым.</w:t>
      </w:r>
    </w:p>
    <w:p w14:paraId="246B7192" w14:textId="48F0A30D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</w:p>
    <w:p w14:paraId="52AC03F9" w14:textId="2CBDDE63" w:rsidR="00D46865" w:rsidRDefault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>Маршрут:</w:t>
      </w:r>
    </w:p>
    <w:p w14:paraId="68C8CBE1" w14:textId="5986311D" w:rsidR="009924EB" w:rsidRDefault="00F8036D">
      <w:pPr>
        <w:pStyle w:val="a3"/>
        <w:spacing w:before="10"/>
        <w:rPr>
          <w:color w:val="000000" w:themeColor="text1"/>
          <w:sz w:val="22"/>
          <w:szCs w:val="22"/>
        </w:rPr>
      </w:pPr>
      <w:r w:rsidRPr="00F8036D">
        <w:rPr>
          <w:color w:val="000000" w:themeColor="text1"/>
          <w:sz w:val="22"/>
          <w:szCs w:val="22"/>
        </w:rPr>
        <w:t>Токио (парки развлечений на выбор) - Фудзи - Киото - Нара - Осака (парки развлечений на выбор)</w:t>
      </w:r>
    </w:p>
    <w:p w14:paraId="0C16FB7B" w14:textId="77777777" w:rsidR="00F8036D" w:rsidRDefault="00F8036D">
      <w:pPr>
        <w:pStyle w:val="a3"/>
        <w:spacing w:before="10"/>
        <w:rPr>
          <w:color w:val="000000" w:themeColor="text1"/>
          <w:sz w:val="22"/>
          <w:szCs w:val="22"/>
        </w:rPr>
      </w:pPr>
    </w:p>
    <w:p w14:paraId="60D18D59" w14:textId="355CB25E" w:rsidR="009924EB" w:rsidRPr="00994E11" w:rsidRDefault="009924EB">
      <w:pPr>
        <w:pStyle w:val="a3"/>
        <w:spacing w:before="1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Полетная программа:</w:t>
      </w:r>
    </w:p>
    <w:p w14:paraId="6987818D" w14:textId="1FB9EB68" w:rsidR="00D46865" w:rsidRPr="00994E11" w:rsidRDefault="00D46865" w:rsidP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 xml:space="preserve">Москва – </w:t>
      </w:r>
      <w:r w:rsidR="00C2032E">
        <w:rPr>
          <w:color w:val="000000" w:themeColor="text1"/>
          <w:sz w:val="22"/>
          <w:szCs w:val="22"/>
        </w:rPr>
        <w:t>Пекин</w:t>
      </w:r>
      <w:r w:rsidRPr="00994E11">
        <w:rPr>
          <w:color w:val="000000" w:themeColor="text1"/>
          <w:sz w:val="22"/>
          <w:szCs w:val="22"/>
        </w:rPr>
        <w:t xml:space="preserve"> </w:t>
      </w:r>
      <w:r w:rsidR="004A59C8">
        <w:rPr>
          <w:color w:val="000000" w:themeColor="text1"/>
          <w:sz w:val="22"/>
          <w:szCs w:val="22"/>
        </w:rPr>
        <w:t>20</w:t>
      </w:r>
      <w:r w:rsidRPr="00994E11">
        <w:rPr>
          <w:color w:val="000000" w:themeColor="text1"/>
          <w:sz w:val="22"/>
          <w:szCs w:val="22"/>
        </w:rPr>
        <w:t>:10-0</w:t>
      </w:r>
      <w:r w:rsidR="004A59C8">
        <w:rPr>
          <w:color w:val="000000" w:themeColor="text1"/>
          <w:sz w:val="22"/>
          <w:szCs w:val="22"/>
        </w:rPr>
        <w:t>8</w:t>
      </w:r>
      <w:r w:rsidRPr="00994E11">
        <w:rPr>
          <w:color w:val="000000" w:themeColor="text1"/>
          <w:sz w:val="22"/>
          <w:szCs w:val="22"/>
        </w:rPr>
        <w:t>:</w:t>
      </w:r>
      <w:r w:rsidR="004A59C8">
        <w:rPr>
          <w:color w:val="000000" w:themeColor="text1"/>
          <w:sz w:val="22"/>
          <w:szCs w:val="22"/>
        </w:rPr>
        <w:t>3</w:t>
      </w:r>
      <w:r w:rsidRPr="00994E11">
        <w:rPr>
          <w:color w:val="000000" w:themeColor="text1"/>
          <w:sz w:val="22"/>
          <w:szCs w:val="22"/>
        </w:rPr>
        <w:t>0 (+1)</w:t>
      </w:r>
    </w:p>
    <w:p w14:paraId="571589CE" w14:textId="647504BC" w:rsidR="00D46865" w:rsidRPr="00994E11" w:rsidRDefault="00C2032E" w:rsidP="00D46865">
      <w:pPr>
        <w:pStyle w:val="a3"/>
        <w:spacing w:before="1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Пекин</w:t>
      </w:r>
      <w:r w:rsidR="00D46865" w:rsidRPr="00994E11">
        <w:rPr>
          <w:color w:val="000000" w:themeColor="text1"/>
          <w:sz w:val="22"/>
          <w:szCs w:val="22"/>
        </w:rPr>
        <w:t xml:space="preserve"> – Токио 1</w:t>
      </w:r>
      <w:r w:rsidR="004A59C8">
        <w:rPr>
          <w:color w:val="000000" w:themeColor="text1"/>
          <w:sz w:val="22"/>
          <w:szCs w:val="22"/>
        </w:rPr>
        <w:t>1</w:t>
      </w:r>
      <w:r w:rsidR="00D46865" w:rsidRPr="00994E11">
        <w:rPr>
          <w:color w:val="000000" w:themeColor="text1"/>
          <w:sz w:val="22"/>
          <w:szCs w:val="22"/>
        </w:rPr>
        <w:t>:</w:t>
      </w:r>
      <w:r w:rsidR="004A59C8">
        <w:rPr>
          <w:color w:val="000000" w:themeColor="text1"/>
          <w:sz w:val="22"/>
          <w:szCs w:val="22"/>
        </w:rPr>
        <w:t>40</w:t>
      </w:r>
      <w:r w:rsidR="00D46865" w:rsidRPr="00994E11">
        <w:rPr>
          <w:color w:val="000000" w:themeColor="text1"/>
          <w:sz w:val="22"/>
          <w:szCs w:val="22"/>
        </w:rPr>
        <w:t>-1</w:t>
      </w:r>
      <w:r w:rsidR="004A59C8">
        <w:rPr>
          <w:color w:val="000000" w:themeColor="text1"/>
          <w:sz w:val="22"/>
          <w:szCs w:val="22"/>
        </w:rPr>
        <w:t>6</w:t>
      </w:r>
      <w:r w:rsidR="00D46865" w:rsidRPr="00994E11">
        <w:rPr>
          <w:color w:val="000000" w:themeColor="text1"/>
          <w:sz w:val="22"/>
          <w:szCs w:val="22"/>
        </w:rPr>
        <w:t>:</w:t>
      </w:r>
      <w:r w:rsidR="004A59C8">
        <w:rPr>
          <w:color w:val="000000" w:themeColor="text1"/>
          <w:sz w:val="22"/>
          <w:szCs w:val="22"/>
        </w:rPr>
        <w:t>2</w:t>
      </w:r>
      <w:r w:rsidR="00D46865" w:rsidRPr="00994E11">
        <w:rPr>
          <w:color w:val="000000" w:themeColor="text1"/>
          <w:sz w:val="22"/>
          <w:szCs w:val="22"/>
        </w:rPr>
        <w:t>0</w:t>
      </w:r>
    </w:p>
    <w:p w14:paraId="42F1793F" w14:textId="5085CBB6" w:rsidR="00D46865" w:rsidRPr="00994E11" w:rsidRDefault="00C2032E" w:rsidP="00D46865">
      <w:pPr>
        <w:pStyle w:val="a3"/>
        <w:spacing w:before="1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Осака</w:t>
      </w:r>
      <w:r w:rsidR="00D46865" w:rsidRPr="00994E11">
        <w:rPr>
          <w:color w:val="000000" w:themeColor="text1"/>
          <w:sz w:val="22"/>
          <w:szCs w:val="22"/>
        </w:rPr>
        <w:t xml:space="preserve"> – </w:t>
      </w:r>
      <w:r>
        <w:rPr>
          <w:color w:val="000000" w:themeColor="text1"/>
          <w:sz w:val="22"/>
          <w:szCs w:val="22"/>
        </w:rPr>
        <w:t>Пекин</w:t>
      </w:r>
      <w:r w:rsidR="00D46865" w:rsidRPr="00994E11">
        <w:rPr>
          <w:color w:val="000000" w:themeColor="text1"/>
          <w:sz w:val="22"/>
          <w:szCs w:val="22"/>
        </w:rPr>
        <w:t xml:space="preserve"> </w:t>
      </w:r>
      <w:r w:rsidR="004A59C8">
        <w:rPr>
          <w:color w:val="000000" w:themeColor="text1"/>
          <w:sz w:val="22"/>
          <w:szCs w:val="22"/>
        </w:rPr>
        <w:t>09</w:t>
      </w:r>
      <w:r w:rsidR="00D46865" w:rsidRPr="00994E11">
        <w:rPr>
          <w:color w:val="000000" w:themeColor="text1"/>
          <w:sz w:val="22"/>
          <w:szCs w:val="22"/>
        </w:rPr>
        <w:t>:</w:t>
      </w:r>
      <w:r w:rsidR="004A59C8">
        <w:rPr>
          <w:color w:val="000000" w:themeColor="text1"/>
          <w:sz w:val="22"/>
          <w:szCs w:val="22"/>
        </w:rPr>
        <w:t>0</w:t>
      </w:r>
      <w:r w:rsidR="00D46865" w:rsidRPr="00994E11">
        <w:rPr>
          <w:color w:val="000000" w:themeColor="text1"/>
          <w:sz w:val="22"/>
          <w:szCs w:val="22"/>
        </w:rPr>
        <w:t>0-1</w:t>
      </w:r>
      <w:r w:rsidR="004A59C8">
        <w:rPr>
          <w:color w:val="000000" w:themeColor="text1"/>
          <w:sz w:val="22"/>
          <w:szCs w:val="22"/>
        </w:rPr>
        <w:t>1</w:t>
      </w:r>
      <w:r w:rsidR="00D46865" w:rsidRPr="00994E11">
        <w:rPr>
          <w:color w:val="000000" w:themeColor="text1"/>
          <w:sz w:val="22"/>
          <w:szCs w:val="22"/>
        </w:rPr>
        <w:t>:</w:t>
      </w:r>
      <w:r w:rsidR="004A59C8">
        <w:rPr>
          <w:color w:val="000000" w:themeColor="text1"/>
          <w:sz w:val="22"/>
          <w:szCs w:val="22"/>
        </w:rPr>
        <w:t>2</w:t>
      </w:r>
      <w:r w:rsidR="00D46865" w:rsidRPr="00994E11">
        <w:rPr>
          <w:color w:val="000000" w:themeColor="text1"/>
          <w:sz w:val="22"/>
          <w:szCs w:val="22"/>
        </w:rPr>
        <w:t xml:space="preserve">5 </w:t>
      </w:r>
    </w:p>
    <w:p w14:paraId="214E6A94" w14:textId="49B8F521" w:rsidR="00D46865" w:rsidRPr="00994E11" w:rsidRDefault="00C2032E" w:rsidP="00D46865">
      <w:pPr>
        <w:pStyle w:val="a3"/>
        <w:spacing w:before="1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Пекин</w:t>
      </w:r>
      <w:r w:rsidR="00D46865" w:rsidRPr="00994E11">
        <w:rPr>
          <w:color w:val="000000" w:themeColor="text1"/>
          <w:sz w:val="22"/>
          <w:szCs w:val="22"/>
        </w:rPr>
        <w:t xml:space="preserve"> – Москва </w:t>
      </w:r>
      <w:r w:rsidR="004A59C8">
        <w:rPr>
          <w:color w:val="000000" w:themeColor="text1"/>
          <w:sz w:val="22"/>
          <w:szCs w:val="22"/>
        </w:rPr>
        <w:t>14</w:t>
      </w:r>
      <w:r w:rsidR="00D46865" w:rsidRPr="00994E11">
        <w:rPr>
          <w:color w:val="000000" w:themeColor="text1"/>
          <w:sz w:val="22"/>
          <w:szCs w:val="22"/>
        </w:rPr>
        <w:t>:</w:t>
      </w:r>
      <w:r w:rsidR="004A59C8">
        <w:rPr>
          <w:color w:val="000000" w:themeColor="text1"/>
          <w:sz w:val="22"/>
          <w:szCs w:val="22"/>
        </w:rPr>
        <w:t>1</w:t>
      </w:r>
      <w:r w:rsidR="00D46865" w:rsidRPr="00994E11">
        <w:rPr>
          <w:color w:val="000000" w:themeColor="text1"/>
          <w:sz w:val="22"/>
          <w:szCs w:val="22"/>
        </w:rPr>
        <w:t>5-1</w:t>
      </w:r>
      <w:r w:rsidR="004A59C8">
        <w:rPr>
          <w:color w:val="000000" w:themeColor="text1"/>
          <w:sz w:val="22"/>
          <w:szCs w:val="22"/>
        </w:rPr>
        <w:t>7</w:t>
      </w:r>
      <w:r w:rsidR="00D46865" w:rsidRPr="00994E11">
        <w:rPr>
          <w:color w:val="000000" w:themeColor="text1"/>
          <w:sz w:val="22"/>
          <w:szCs w:val="22"/>
        </w:rPr>
        <w:t>:</w:t>
      </w:r>
      <w:r w:rsidR="004A59C8">
        <w:rPr>
          <w:color w:val="000000" w:themeColor="text1"/>
          <w:sz w:val="22"/>
          <w:szCs w:val="22"/>
        </w:rPr>
        <w:t>40</w:t>
      </w:r>
    </w:p>
    <w:p w14:paraId="5EAE5835" w14:textId="77777777" w:rsidR="00D46865" w:rsidRPr="00D46865" w:rsidRDefault="00D46865" w:rsidP="00D46865">
      <w:pPr>
        <w:pStyle w:val="a3"/>
        <w:spacing w:before="10"/>
        <w:rPr>
          <w:color w:val="000000" w:themeColor="text1"/>
        </w:rPr>
      </w:pPr>
    </w:p>
    <w:p w14:paraId="085476CC" w14:textId="77777777" w:rsidR="00CF4FDD" w:rsidRDefault="001E44D5">
      <w:pPr>
        <w:pStyle w:val="2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тура:</w:t>
      </w:r>
    </w:p>
    <w:p w14:paraId="2B5E35DF" w14:textId="77777777" w:rsidR="00CF4FDD" w:rsidRDefault="00CF4FDD">
      <w:pPr>
        <w:pStyle w:val="a3"/>
        <w:spacing w:before="8"/>
        <w:rPr>
          <w:b/>
          <w:sz w:val="18"/>
        </w:rPr>
      </w:pPr>
    </w:p>
    <w:p w14:paraId="63F99C4D" w14:textId="77777777" w:rsidR="00CF4FDD" w:rsidRDefault="00CF4FD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42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7645"/>
      </w:tblGrid>
      <w:tr w:rsidR="001E44D5" w14:paraId="22B066EC" w14:textId="77777777" w:rsidTr="00D13FA5">
        <w:trPr>
          <w:trHeight w:val="393"/>
        </w:trPr>
        <w:tc>
          <w:tcPr>
            <w:tcW w:w="1128" w:type="dxa"/>
          </w:tcPr>
          <w:p w14:paraId="79257F79" w14:textId="25C03E0F" w:rsidR="001E44D5" w:rsidRDefault="001E44D5">
            <w:pPr>
              <w:pStyle w:val="TableParagraph"/>
              <w:spacing w:before="57"/>
            </w:pPr>
            <w:r>
              <w:rPr>
                <w:b/>
                <w:spacing w:val="-4"/>
              </w:rPr>
              <w:t>День</w:t>
            </w:r>
          </w:p>
        </w:tc>
        <w:tc>
          <w:tcPr>
            <w:tcW w:w="7645" w:type="dxa"/>
          </w:tcPr>
          <w:p w14:paraId="2E984589" w14:textId="3A6D0C5E" w:rsidR="001E44D5" w:rsidRDefault="001E44D5">
            <w:pPr>
              <w:pStyle w:val="TableParagraph"/>
              <w:spacing w:before="69" w:line="230" w:lineRule="auto"/>
              <w:ind w:right="2252"/>
              <w:rPr>
                <w:color w:val="373A3C"/>
                <w:sz w:val="20"/>
              </w:rPr>
            </w:pPr>
            <w:r>
              <w:rPr>
                <w:b/>
                <w:spacing w:val="-2"/>
              </w:rPr>
              <w:t>Программа</w:t>
            </w:r>
          </w:p>
        </w:tc>
      </w:tr>
      <w:tr w:rsidR="001E44D5" w14:paraId="412CA50F" w14:textId="77777777" w:rsidTr="00D13FA5">
        <w:trPr>
          <w:trHeight w:val="413"/>
        </w:trPr>
        <w:tc>
          <w:tcPr>
            <w:tcW w:w="1128" w:type="dxa"/>
          </w:tcPr>
          <w:p w14:paraId="16CB6104" w14:textId="77777777" w:rsidR="001E44D5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1</w:t>
            </w:r>
          </w:p>
          <w:p w14:paraId="416D1795" w14:textId="4A8EA55C" w:rsidR="005E64D5" w:rsidRDefault="005E64D5">
            <w:pPr>
              <w:pStyle w:val="TableParagraph"/>
              <w:spacing w:before="57"/>
            </w:pPr>
            <w:r w:rsidRPr="005E64D5">
              <w:t>2</w:t>
            </w:r>
            <w:r w:rsidR="0066023C">
              <w:t>5</w:t>
            </w:r>
            <w:r w:rsidRPr="005E64D5">
              <w:t>.10.2026</w:t>
            </w:r>
          </w:p>
        </w:tc>
        <w:tc>
          <w:tcPr>
            <w:tcW w:w="7645" w:type="dxa"/>
          </w:tcPr>
          <w:p w14:paraId="32FD04DA" w14:textId="77777777" w:rsidR="00F75758" w:rsidRPr="00F75758" w:rsidRDefault="00F75758" w:rsidP="00F75758">
            <w:pPr>
              <w:pStyle w:val="TableParagraph"/>
              <w:ind w:left="0"/>
              <w:rPr>
                <w:color w:val="373A3C"/>
                <w:sz w:val="20"/>
              </w:rPr>
            </w:pPr>
            <w:r w:rsidRPr="00F75758">
              <w:rPr>
                <w:color w:val="373A3C"/>
                <w:sz w:val="20"/>
              </w:rPr>
              <w:t>Регистрация на рейс.</w:t>
            </w:r>
          </w:p>
          <w:p w14:paraId="2FAFECD3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</w:p>
          <w:p w14:paraId="0B1D1506" w14:textId="77777777" w:rsidR="00F75758" w:rsidRPr="00F75758" w:rsidRDefault="00F75758" w:rsidP="00F75758">
            <w:pPr>
              <w:pStyle w:val="TableParagraph"/>
              <w:ind w:left="0"/>
              <w:rPr>
                <w:color w:val="373A3C"/>
                <w:sz w:val="20"/>
              </w:rPr>
            </w:pPr>
            <w:r w:rsidRPr="00F75758">
              <w:rPr>
                <w:color w:val="373A3C"/>
                <w:sz w:val="20"/>
              </w:rPr>
              <w:t>Вылет в Токио с пересадкой в Пекине (Китай) рейсом авиакомпании Air China - CA910 в 20:10.</w:t>
            </w:r>
          </w:p>
          <w:p w14:paraId="54000FB9" w14:textId="77777777" w:rsidR="00F75758" w:rsidRPr="00F75758" w:rsidRDefault="00F75758" w:rsidP="00F75758">
            <w:pPr>
              <w:pStyle w:val="TableParagraph"/>
              <w:ind w:left="0"/>
              <w:rPr>
                <w:color w:val="373A3C"/>
                <w:sz w:val="20"/>
              </w:rPr>
            </w:pPr>
            <w:r w:rsidRPr="00F75758">
              <w:rPr>
                <w:color w:val="373A3C"/>
                <w:sz w:val="20"/>
              </w:rPr>
              <w:t>Детали авиаперелета уточнять при бронировании.</w:t>
            </w:r>
          </w:p>
          <w:p w14:paraId="21681CFA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</w:p>
          <w:p w14:paraId="112E8839" w14:textId="322C6475" w:rsidR="001E44D5" w:rsidRDefault="00F75758" w:rsidP="00F75758">
            <w:pPr>
              <w:pStyle w:val="TableParagraph"/>
              <w:ind w:left="0"/>
              <w:rPr>
                <w:color w:val="373A3C"/>
                <w:sz w:val="20"/>
              </w:rPr>
            </w:pPr>
            <w:r w:rsidRPr="00F75758">
              <w:rPr>
                <w:color w:val="373A3C"/>
                <w:sz w:val="20"/>
              </w:rPr>
              <w:t>Ночь в полете.</w:t>
            </w:r>
          </w:p>
        </w:tc>
      </w:tr>
      <w:tr w:rsidR="00CF4FDD" w14:paraId="5726D6BD" w14:textId="77777777" w:rsidTr="005E64D5">
        <w:trPr>
          <w:trHeight w:val="2405"/>
        </w:trPr>
        <w:tc>
          <w:tcPr>
            <w:tcW w:w="1128" w:type="dxa"/>
          </w:tcPr>
          <w:p w14:paraId="5A778F91" w14:textId="77777777" w:rsidR="00CF4FDD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79EE12CE" w14:textId="5DC394A1" w:rsidR="005E64D5" w:rsidRDefault="005E64D5">
            <w:pPr>
              <w:pStyle w:val="TableParagraph"/>
              <w:spacing w:before="57"/>
            </w:pPr>
            <w:r w:rsidRPr="005E64D5">
              <w:t>2</w:t>
            </w:r>
            <w:r w:rsidR="0066023C">
              <w:t>6</w:t>
            </w:r>
            <w:r>
              <w:t>.</w:t>
            </w:r>
            <w:r w:rsidRPr="005E64D5">
              <w:t>10</w:t>
            </w:r>
            <w:r>
              <w:t>.</w:t>
            </w:r>
            <w:r w:rsidRPr="005E64D5">
              <w:t>2026</w:t>
            </w:r>
          </w:p>
        </w:tc>
        <w:tc>
          <w:tcPr>
            <w:tcW w:w="7645" w:type="dxa"/>
          </w:tcPr>
          <w:p w14:paraId="6784ACAE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AC2223">
              <w:rPr>
                <w:b/>
                <w:bCs/>
                <w:color w:val="373A3C"/>
                <w:sz w:val="20"/>
              </w:rPr>
              <w:t>Прилет в Пекин</w:t>
            </w:r>
            <w:r w:rsidRPr="00F75758">
              <w:rPr>
                <w:color w:val="373A3C"/>
                <w:sz w:val="20"/>
              </w:rPr>
              <w:t xml:space="preserve"> в 08:30 (по местному времени) и пересадка на рейс до Токио, с вылетом в 11:40.</w:t>
            </w:r>
          </w:p>
          <w:p w14:paraId="67E1884B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</w:p>
          <w:p w14:paraId="12C41D7E" w14:textId="6D5B610D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AC2223">
              <w:rPr>
                <w:b/>
                <w:bCs/>
                <w:color w:val="373A3C"/>
                <w:sz w:val="20"/>
              </w:rPr>
              <w:t>Прилет в Токио</w:t>
            </w:r>
            <w:r w:rsidRPr="00F75758">
              <w:rPr>
                <w:color w:val="373A3C"/>
                <w:sz w:val="20"/>
              </w:rPr>
              <w:t xml:space="preserve"> (аэропорт "</w:t>
            </w:r>
            <w:proofErr w:type="spellStart"/>
            <w:r w:rsidRPr="00F75758">
              <w:rPr>
                <w:color w:val="373A3C"/>
                <w:sz w:val="20"/>
              </w:rPr>
              <w:t>Ханеда</w:t>
            </w:r>
            <w:proofErr w:type="spellEnd"/>
            <w:r w:rsidRPr="00F75758">
              <w:rPr>
                <w:color w:val="373A3C"/>
                <w:sz w:val="20"/>
              </w:rPr>
              <w:t>", около 16:20 по местному времени).</w:t>
            </w:r>
          </w:p>
          <w:p w14:paraId="08AC1569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F75758">
              <w:rPr>
                <w:color w:val="373A3C"/>
                <w:sz w:val="20"/>
              </w:rPr>
              <w:t>Встреча с русскоговорящим сопровождающим.</w:t>
            </w:r>
          </w:p>
          <w:p w14:paraId="4CBE1E2F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</w:p>
          <w:p w14:paraId="3498BE07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F75758">
              <w:rPr>
                <w:color w:val="373A3C"/>
                <w:sz w:val="20"/>
              </w:rPr>
              <w:t xml:space="preserve">Трансфер в отель, размещение в отеле Tokyo Bay </w:t>
            </w:r>
            <w:proofErr w:type="spellStart"/>
            <w:r w:rsidRPr="00F75758">
              <w:rPr>
                <w:color w:val="373A3C"/>
                <w:sz w:val="20"/>
              </w:rPr>
              <w:t>Shiomi</w:t>
            </w:r>
            <w:proofErr w:type="spellEnd"/>
            <w:r w:rsidRPr="00F75758">
              <w:rPr>
                <w:color w:val="373A3C"/>
                <w:sz w:val="20"/>
              </w:rPr>
              <w:t xml:space="preserve"> </w:t>
            </w:r>
            <w:proofErr w:type="spellStart"/>
            <w:r w:rsidRPr="00F75758">
              <w:rPr>
                <w:color w:val="373A3C"/>
                <w:sz w:val="20"/>
              </w:rPr>
              <w:t>Prince</w:t>
            </w:r>
            <w:proofErr w:type="spellEnd"/>
            <w:r w:rsidRPr="00F75758">
              <w:rPr>
                <w:color w:val="373A3C"/>
                <w:sz w:val="20"/>
              </w:rPr>
              <w:t xml:space="preserve"> Hotel или в отеле аналогичной категории. Размещение в отелях Японии после 16:00 по местному времени. </w:t>
            </w:r>
            <w:r w:rsidRPr="00AC2223">
              <w:rPr>
                <w:b/>
                <w:bCs/>
                <w:color w:val="373A3C"/>
                <w:sz w:val="20"/>
              </w:rPr>
              <w:t>Двухместное размещение только в номерах TWIN (2 односпальные кровати).</w:t>
            </w:r>
          </w:p>
          <w:p w14:paraId="62BEDAEC" w14:textId="77777777" w:rsidR="00F75758" w:rsidRPr="00AC2223" w:rsidRDefault="00F75758" w:rsidP="00F75758">
            <w:pPr>
              <w:pStyle w:val="TableParagraph"/>
              <w:rPr>
                <w:b/>
                <w:bCs/>
                <w:color w:val="373A3C"/>
                <w:sz w:val="20"/>
              </w:rPr>
            </w:pPr>
          </w:p>
          <w:p w14:paraId="4EE17B68" w14:textId="77777777" w:rsidR="00F75758" w:rsidRPr="00AC2223" w:rsidRDefault="00F75758" w:rsidP="00F75758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AC2223">
              <w:rPr>
                <w:b/>
                <w:bCs/>
                <w:color w:val="373A3C"/>
                <w:sz w:val="20"/>
              </w:rPr>
              <w:t>Свободное время в Токио.</w:t>
            </w:r>
          </w:p>
          <w:p w14:paraId="3B481F4C" w14:textId="77777777" w:rsidR="00F75758" w:rsidRPr="00AC2223" w:rsidRDefault="00F75758" w:rsidP="00F75758">
            <w:pPr>
              <w:pStyle w:val="TableParagraph"/>
              <w:rPr>
                <w:b/>
                <w:bCs/>
                <w:color w:val="373A3C"/>
                <w:sz w:val="20"/>
              </w:rPr>
            </w:pPr>
          </w:p>
          <w:p w14:paraId="58E56A45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AC2223">
              <w:rPr>
                <w:b/>
                <w:bCs/>
                <w:color w:val="373A3C"/>
                <w:sz w:val="20"/>
              </w:rPr>
              <w:t>Токио</w:t>
            </w:r>
            <w:r w:rsidRPr="00F75758">
              <w:rPr>
                <w:color w:val="373A3C"/>
                <w:sz w:val="20"/>
              </w:rPr>
              <w:t xml:space="preserve"> — это динамичное бьющееся сердце Японии, где ультрасовременные технологии гармонично сочетаются с древними традициями. Этот мегаполис никогда </w:t>
            </w:r>
            <w:r w:rsidRPr="00F75758">
              <w:rPr>
                <w:color w:val="373A3C"/>
                <w:sz w:val="20"/>
              </w:rPr>
              <w:lastRenderedPageBreak/>
              <w:t xml:space="preserve">не спит и каждый раз открывается с новой стороны — будь то шумные неоновые кварталы или тихие храмовые сады. Токио невозможно описать одним словом. Город живёт в постоянном движении, и этот ритм чувствуется повсюду — в стремительных потоках людей на перекрёстке </w:t>
            </w:r>
            <w:proofErr w:type="spellStart"/>
            <w:r w:rsidRPr="00F75758">
              <w:rPr>
                <w:color w:val="373A3C"/>
                <w:sz w:val="20"/>
              </w:rPr>
              <w:t>Сибуя</w:t>
            </w:r>
            <w:proofErr w:type="spellEnd"/>
            <w:r w:rsidRPr="00F75758">
              <w:rPr>
                <w:color w:val="373A3C"/>
                <w:sz w:val="20"/>
              </w:rPr>
              <w:t xml:space="preserve">, в бесконечных линиях метро, в деловой суете районов вроде </w:t>
            </w:r>
            <w:proofErr w:type="spellStart"/>
            <w:r w:rsidRPr="00F75758">
              <w:rPr>
                <w:color w:val="373A3C"/>
                <w:sz w:val="20"/>
              </w:rPr>
              <w:t>Синдзюку</w:t>
            </w:r>
            <w:proofErr w:type="spellEnd"/>
            <w:r w:rsidRPr="00F75758">
              <w:rPr>
                <w:color w:val="373A3C"/>
                <w:sz w:val="20"/>
              </w:rPr>
              <w:t xml:space="preserve">. При этом Токио не давит, а наоборот — захватывает своей энергией и организованностью, создавая ощущение гармонии в хаосе. Несмотря на </w:t>
            </w:r>
            <w:proofErr w:type="spellStart"/>
            <w:r w:rsidRPr="00F75758">
              <w:rPr>
                <w:color w:val="373A3C"/>
                <w:sz w:val="20"/>
              </w:rPr>
              <w:t>футуристичный</w:t>
            </w:r>
            <w:proofErr w:type="spellEnd"/>
            <w:r w:rsidRPr="00F75758">
              <w:rPr>
                <w:color w:val="373A3C"/>
                <w:sz w:val="20"/>
              </w:rPr>
              <w:t xml:space="preserve"> облик, Токио бережно хранит свою душу. В районе </w:t>
            </w:r>
            <w:proofErr w:type="spellStart"/>
            <w:r w:rsidRPr="00F75758">
              <w:rPr>
                <w:color w:val="373A3C"/>
                <w:sz w:val="20"/>
              </w:rPr>
              <w:t>Асакуса</w:t>
            </w:r>
            <w:proofErr w:type="spellEnd"/>
            <w:r w:rsidRPr="00F75758">
              <w:rPr>
                <w:color w:val="373A3C"/>
                <w:sz w:val="20"/>
              </w:rPr>
              <w:t xml:space="preserve"> можно пройтись к древнему храму </w:t>
            </w:r>
            <w:proofErr w:type="spellStart"/>
            <w:r w:rsidRPr="00F75758">
              <w:rPr>
                <w:color w:val="373A3C"/>
                <w:sz w:val="20"/>
              </w:rPr>
              <w:t>Сэнсо-дзи</w:t>
            </w:r>
            <w:proofErr w:type="spellEnd"/>
            <w:r w:rsidRPr="00F75758">
              <w:rPr>
                <w:color w:val="373A3C"/>
                <w:sz w:val="20"/>
              </w:rPr>
              <w:t>, вдохнуть аромат благовоний и почувствовать связь с прошлым. В садах и парках царит тишина, а древняя традиция чайной церемонии продолжает жить в повседневной культуре города. Гастрономия Токио — это отдельное путешествие. Здесь можно попробовать как изысканные блюда высокой кухни, так и простую уличную еду, которая запоминается не меньше. В каждом квартале скрываются маленькие рестораны, где еда превращается в искусство, а вкус — в эмоцию. Токио — это город, который никогда не останавливается. Его транспортная система работает с поразительной точностью, а жители умеют находить баланс между скоростью и спокойствием. Здесь ценят порядок, уважают личное пространство и живут в ритме, который сначала удивляет, а потом начинает вдохновлять. Токио остаётся в памяти как место, где будущее уже наступило, но прошлое не исчезло — оно продолжает жить, создавая уникальную атмосферу, в которую хочется возвращаться снова и снова.</w:t>
            </w:r>
          </w:p>
          <w:p w14:paraId="742AB3BA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</w:p>
          <w:p w14:paraId="253DDE88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AC2223">
              <w:rPr>
                <w:b/>
                <w:bCs/>
                <w:color w:val="373A3C"/>
                <w:sz w:val="20"/>
              </w:rPr>
              <w:t>Завтрак, обед и ужин</w:t>
            </w:r>
            <w:r w:rsidRPr="00F75758">
              <w:rPr>
                <w:color w:val="373A3C"/>
                <w:sz w:val="20"/>
              </w:rPr>
              <w:t xml:space="preserve"> - за дополнительную плату.</w:t>
            </w:r>
          </w:p>
          <w:p w14:paraId="32AAA273" w14:textId="65A72608" w:rsidR="00CF4FDD" w:rsidRPr="005E64D5" w:rsidRDefault="00CF4FDD" w:rsidP="00F75758">
            <w:pPr>
              <w:pStyle w:val="TableParagraph"/>
              <w:ind w:left="0"/>
              <w:rPr>
                <w:color w:val="373A3C"/>
                <w:sz w:val="20"/>
              </w:rPr>
            </w:pPr>
          </w:p>
        </w:tc>
      </w:tr>
      <w:tr w:rsidR="00CF4FDD" w14:paraId="48C514A3" w14:textId="77777777" w:rsidTr="00D13FA5">
        <w:trPr>
          <w:trHeight w:val="1911"/>
        </w:trPr>
        <w:tc>
          <w:tcPr>
            <w:tcW w:w="1128" w:type="dxa"/>
          </w:tcPr>
          <w:p w14:paraId="48A046A9" w14:textId="77777777" w:rsidR="00CF4FDD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lastRenderedPageBreak/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3</w:t>
            </w:r>
          </w:p>
          <w:p w14:paraId="0808FD03" w14:textId="668B0AC0" w:rsidR="005E64D5" w:rsidRDefault="005E64D5">
            <w:pPr>
              <w:pStyle w:val="TableParagraph"/>
              <w:spacing w:before="57"/>
            </w:pPr>
            <w:r w:rsidRPr="005E64D5">
              <w:t>2</w:t>
            </w:r>
            <w:r w:rsidR="0066023C">
              <w:t>7</w:t>
            </w:r>
            <w:r w:rsidRPr="005E64D5">
              <w:t>.10.2026</w:t>
            </w:r>
          </w:p>
        </w:tc>
        <w:tc>
          <w:tcPr>
            <w:tcW w:w="7645" w:type="dxa"/>
          </w:tcPr>
          <w:p w14:paraId="5D9A2EB0" w14:textId="77777777" w:rsidR="00F75758" w:rsidRPr="000959E6" w:rsidRDefault="00F75758" w:rsidP="00F75758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0959E6">
              <w:rPr>
                <w:b/>
                <w:bCs/>
                <w:color w:val="373A3C"/>
                <w:sz w:val="20"/>
              </w:rPr>
              <w:t>Завтрак в отеле Токио.</w:t>
            </w:r>
          </w:p>
          <w:p w14:paraId="7EFDF2EC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</w:p>
          <w:p w14:paraId="6F5D3188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F75758">
              <w:rPr>
                <w:color w:val="373A3C"/>
                <w:sz w:val="20"/>
              </w:rPr>
              <w:t xml:space="preserve">Вас ждет посещение района, сохранившего очарование прошлых веков </w:t>
            </w:r>
            <w:proofErr w:type="spellStart"/>
            <w:r w:rsidRPr="000959E6">
              <w:rPr>
                <w:b/>
                <w:bCs/>
                <w:color w:val="373A3C"/>
                <w:sz w:val="20"/>
              </w:rPr>
              <w:t>Асакуса</w:t>
            </w:r>
            <w:proofErr w:type="spellEnd"/>
            <w:r w:rsidRPr="00F75758">
              <w:rPr>
                <w:color w:val="373A3C"/>
                <w:sz w:val="20"/>
              </w:rPr>
              <w:t xml:space="preserve">, где находится самый старинный храм Токио – </w:t>
            </w:r>
            <w:proofErr w:type="spellStart"/>
            <w:r w:rsidRPr="000959E6">
              <w:rPr>
                <w:b/>
                <w:bCs/>
                <w:color w:val="373A3C"/>
                <w:sz w:val="20"/>
              </w:rPr>
              <w:t>Сэнсодзи</w:t>
            </w:r>
            <w:proofErr w:type="spellEnd"/>
            <w:r w:rsidRPr="00F75758">
              <w:rPr>
                <w:color w:val="373A3C"/>
                <w:sz w:val="20"/>
              </w:rPr>
              <w:t xml:space="preserve">. В средние века </w:t>
            </w:r>
            <w:proofErr w:type="spellStart"/>
            <w:r w:rsidRPr="00F75758">
              <w:rPr>
                <w:color w:val="373A3C"/>
                <w:sz w:val="20"/>
              </w:rPr>
              <w:t>Асакуса</w:t>
            </w:r>
            <w:proofErr w:type="spellEnd"/>
            <w:r w:rsidRPr="00F75758">
              <w:rPr>
                <w:color w:val="373A3C"/>
                <w:sz w:val="20"/>
              </w:rPr>
              <w:t xml:space="preserve"> была своего рода развлекательным центром для жителей Эдо (старинное название Токио): неподалеку находилась знаменитая </w:t>
            </w:r>
            <w:proofErr w:type="spellStart"/>
            <w:r w:rsidRPr="00F75758">
              <w:rPr>
                <w:color w:val="373A3C"/>
                <w:sz w:val="20"/>
              </w:rPr>
              <w:t>Ёсивара</w:t>
            </w:r>
            <w:proofErr w:type="spellEnd"/>
            <w:r w:rsidRPr="00F75758">
              <w:rPr>
                <w:color w:val="373A3C"/>
                <w:sz w:val="20"/>
              </w:rPr>
              <w:t xml:space="preserve"> – квартал красных фонарей, функционировавший до середины прошлого века, здесь же построили первый небоскрёб (увы, не переживший большое землетрясение 1923 года), тут же появился и первый кинотеатр. Вы пройдётесь по узким улочками </w:t>
            </w:r>
            <w:proofErr w:type="spellStart"/>
            <w:r w:rsidRPr="00F75758">
              <w:rPr>
                <w:color w:val="373A3C"/>
                <w:sz w:val="20"/>
              </w:rPr>
              <w:t>Асакусы</w:t>
            </w:r>
            <w:proofErr w:type="spellEnd"/>
            <w:r w:rsidRPr="00F75758">
              <w:rPr>
                <w:color w:val="373A3C"/>
                <w:sz w:val="20"/>
              </w:rPr>
              <w:t xml:space="preserve">, где атмосфера развлекательного района прошлых веков до сих пор жива и где сохранились лавчонки, веками торгующие здесь своим незамысловатым товаром. Из развлекательного Токио прошлых веков вы переместитесь в не менее развлекательный Токио будущего – к башне </w:t>
            </w:r>
            <w:proofErr w:type="spellStart"/>
            <w:r w:rsidRPr="000959E6">
              <w:rPr>
                <w:b/>
                <w:bCs/>
                <w:color w:val="373A3C"/>
                <w:sz w:val="20"/>
              </w:rPr>
              <w:t>СкайТри</w:t>
            </w:r>
            <w:proofErr w:type="spellEnd"/>
            <w:r w:rsidRPr="00F75758">
              <w:rPr>
                <w:color w:val="373A3C"/>
                <w:sz w:val="20"/>
              </w:rPr>
              <w:t xml:space="preserve">, самой высокой телебашне в мире. Поднявшись на обзорную площадку </w:t>
            </w:r>
            <w:proofErr w:type="gramStart"/>
            <w:r w:rsidRPr="000959E6">
              <w:rPr>
                <w:b/>
                <w:bCs/>
                <w:color w:val="373A3C"/>
                <w:sz w:val="20"/>
              </w:rPr>
              <w:t>350 метров</w:t>
            </w:r>
            <w:proofErr w:type="gramEnd"/>
            <w:r w:rsidRPr="00F75758">
              <w:rPr>
                <w:color w:val="373A3C"/>
                <w:sz w:val="20"/>
              </w:rPr>
              <w:t xml:space="preserve"> вы сможете свысока посмотреть на суету мегаполиса: заполненные дороги, реки и каналы, некогда бывшие основными транспортными артериями столицы, нагромождение зданий – как небоскрёбов, так и крошечных домишек, тесно соседствующих друг с другом.</w:t>
            </w:r>
          </w:p>
          <w:p w14:paraId="65421A87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</w:p>
          <w:p w14:paraId="34008B14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0959E6">
              <w:rPr>
                <w:b/>
                <w:bCs/>
                <w:color w:val="373A3C"/>
                <w:sz w:val="20"/>
              </w:rPr>
              <w:t>Обед</w:t>
            </w:r>
            <w:r w:rsidRPr="00F75758">
              <w:rPr>
                <w:color w:val="373A3C"/>
                <w:sz w:val="20"/>
              </w:rPr>
              <w:t xml:space="preserve"> - включен в стоимость тура.</w:t>
            </w:r>
          </w:p>
          <w:p w14:paraId="13E45689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</w:p>
          <w:p w14:paraId="39D87832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F75758">
              <w:rPr>
                <w:color w:val="373A3C"/>
                <w:sz w:val="20"/>
              </w:rPr>
              <w:t xml:space="preserve">Далее прогулка по аллее магазинов </w:t>
            </w:r>
            <w:proofErr w:type="spellStart"/>
            <w:r w:rsidRPr="000959E6">
              <w:rPr>
                <w:b/>
                <w:bCs/>
                <w:color w:val="373A3C"/>
                <w:sz w:val="20"/>
              </w:rPr>
              <w:t>Омотэсандо</w:t>
            </w:r>
            <w:proofErr w:type="spellEnd"/>
            <w:r w:rsidRPr="00F75758">
              <w:rPr>
                <w:color w:val="373A3C"/>
                <w:sz w:val="20"/>
              </w:rPr>
              <w:t xml:space="preserve">, которые соревнуются по красоте витрин и разнообразию брендов с районом </w:t>
            </w:r>
            <w:proofErr w:type="spellStart"/>
            <w:r w:rsidRPr="00F75758">
              <w:rPr>
                <w:color w:val="373A3C"/>
                <w:sz w:val="20"/>
              </w:rPr>
              <w:t>Гиндза</w:t>
            </w:r>
            <w:proofErr w:type="spellEnd"/>
            <w:r w:rsidRPr="00F75758">
              <w:rPr>
                <w:color w:val="373A3C"/>
                <w:sz w:val="20"/>
              </w:rPr>
              <w:t xml:space="preserve">. Именно от неё ответвляется "кошачья улица", являющаяся своего рода квинтэссенцией </w:t>
            </w:r>
            <w:proofErr w:type="spellStart"/>
            <w:r w:rsidRPr="00F75758">
              <w:rPr>
                <w:color w:val="373A3C"/>
                <w:sz w:val="20"/>
              </w:rPr>
              <w:t>Омотэсандо</w:t>
            </w:r>
            <w:proofErr w:type="spellEnd"/>
            <w:r w:rsidRPr="00F75758">
              <w:rPr>
                <w:color w:val="373A3C"/>
                <w:sz w:val="20"/>
              </w:rPr>
              <w:t xml:space="preserve">: здесь собраны уникальные бренды, притаились необычные кафе, да и сама она причудливо изгибается и словно манит за собой. Вы прогуляетесь по "улице фриков" на </w:t>
            </w:r>
            <w:proofErr w:type="spellStart"/>
            <w:r w:rsidRPr="000959E6">
              <w:rPr>
                <w:b/>
                <w:bCs/>
                <w:color w:val="373A3C"/>
                <w:sz w:val="20"/>
              </w:rPr>
              <w:t>Харадзюку</w:t>
            </w:r>
            <w:proofErr w:type="spellEnd"/>
            <w:r w:rsidRPr="00F75758">
              <w:rPr>
                <w:color w:val="373A3C"/>
                <w:sz w:val="20"/>
              </w:rPr>
              <w:t xml:space="preserve">. Затем вас ждет посещение самого оживленного в мире перекрёстка </w:t>
            </w:r>
            <w:proofErr w:type="spellStart"/>
            <w:r w:rsidRPr="000959E6">
              <w:rPr>
                <w:b/>
                <w:bCs/>
                <w:color w:val="373A3C"/>
                <w:sz w:val="20"/>
              </w:rPr>
              <w:t>Сибуя</w:t>
            </w:r>
            <w:proofErr w:type="spellEnd"/>
            <w:r w:rsidRPr="00F75758">
              <w:rPr>
                <w:color w:val="373A3C"/>
                <w:sz w:val="20"/>
              </w:rPr>
              <w:t xml:space="preserve">, где стоит статуя знаменитой собаки Хатико. Вы прогуляетесь по заполненным молодежью улицам мимо магазинов молодёжной моды и необычных небоскрёбов, взглянете на весь район </w:t>
            </w:r>
            <w:proofErr w:type="spellStart"/>
            <w:r w:rsidRPr="00F75758">
              <w:rPr>
                <w:color w:val="373A3C"/>
                <w:sz w:val="20"/>
              </w:rPr>
              <w:t>Сибуя</w:t>
            </w:r>
            <w:proofErr w:type="spellEnd"/>
            <w:r w:rsidRPr="00F75758">
              <w:rPr>
                <w:color w:val="373A3C"/>
                <w:sz w:val="20"/>
              </w:rPr>
              <w:t>.</w:t>
            </w:r>
          </w:p>
          <w:p w14:paraId="4087F95F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</w:p>
          <w:p w14:paraId="3B7677DF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F75758">
              <w:rPr>
                <w:color w:val="373A3C"/>
                <w:sz w:val="20"/>
              </w:rPr>
              <w:t xml:space="preserve">В завершении приглашаем вас посетить уникальный интерактивный музей ультра-технологичной команды </w:t>
            </w:r>
            <w:r w:rsidRPr="000959E6">
              <w:rPr>
                <w:b/>
                <w:bCs/>
                <w:color w:val="373A3C"/>
                <w:sz w:val="20"/>
              </w:rPr>
              <w:t xml:space="preserve">на </w:t>
            </w:r>
            <w:proofErr w:type="spellStart"/>
            <w:r w:rsidRPr="000959E6">
              <w:rPr>
                <w:b/>
                <w:bCs/>
                <w:color w:val="373A3C"/>
                <w:sz w:val="20"/>
              </w:rPr>
              <w:t>Тоёсу</w:t>
            </w:r>
            <w:proofErr w:type="spellEnd"/>
            <w:r w:rsidRPr="00F75758">
              <w:rPr>
                <w:color w:val="373A3C"/>
                <w:sz w:val="20"/>
              </w:rPr>
              <w:t xml:space="preserve">. Музей представляет собой уникальный арт-проект, где вы ходите по воде, и сад, где вы становитесь единым целым с цветами. Здесь есть четыре огромных выставочных пространства и два сада. Границы между телом и произведением искусства растворяются, вы становитесь единым целым с искусством. </w:t>
            </w:r>
            <w:r w:rsidRPr="000959E6">
              <w:rPr>
                <w:b/>
                <w:bCs/>
                <w:color w:val="373A3C"/>
                <w:sz w:val="20"/>
              </w:rPr>
              <w:t xml:space="preserve">В музей надо заходить босиком. </w:t>
            </w:r>
          </w:p>
          <w:p w14:paraId="4AE16EFE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</w:p>
          <w:p w14:paraId="456BDCF7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F75758">
              <w:rPr>
                <w:color w:val="373A3C"/>
                <w:sz w:val="20"/>
              </w:rPr>
              <w:t>Возвращение в отель.</w:t>
            </w:r>
          </w:p>
          <w:p w14:paraId="5608CFA3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</w:p>
          <w:p w14:paraId="2B128D3D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0959E6">
              <w:rPr>
                <w:b/>
                <w:bCs/>
                <w:color w:val="373A3C"/>
                <w:sz w:val="20"/>
              </w:rPr>
              <w:t>Ужин</w:t>
            </w:r>
            <w:r w:rsidRPr="00F75758">
              <w:rPr>
                <w:color w:val="373A3C"/>
                <w:sz w:val="20"/>
              </w:rPr>
              <w:t xml:space="preserve"> - за дополнительную плату.</w:t>
            </w:r>
          </w:p>
          <w:p w14:paraId="177D9B8C" w14:textId="2ABEC1C9" w:rsidR="00CF4FDD" w:rsidRPr="00A37033" w:rsidRDefault="00CF4FDD" w:rsidP="00F75758">
            <w:pPr>
              <w:pStyle w:val="TableParagraph"/>
              <w:ind w:left="0"/>
              <w:rPr>
                <w:color w:val="373A3C"/>
                <w:sz w:val="20"/>
              </w:rPr>
            </w:pPr>
          </w:p>
        </w:tc>
      </w:tr>
      <w:tr w:rsidR="00CF4FDD" w14:paraId="533239C2" w14:textId="77777777" w:rsidTr="00F75758">
        <w:trPr>
          <w:trHeight w:val="274"/>
        </w:trPr>
        <w:tc>
          <w:tcPr>
            <w:tcW w:w="1128" w:type="dxa"/>
          </w:tcPr>
          <w:p w14:paraId="4C1A6912" w14:textId="77777777" w:rsidR="00CF4FDD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4</w:t>
            </w:r>
          </w:p>
          <w:p w14:paraId="4BB595B1" w14:textId="115834E1" w:rsidR="005E64D5" w:rsidRDefault="0066023C">
            <w:pPr>
              <w:pStyle w:val="TableParagraph"/>
              <w:spacing w:before="57"/>
            </w:pPr>
            <w:r>
              <w:t>28</w:t>
            </w:r>
            <w:r w:rsidR="005E64D5" w:rsidRPr="005E64D5">
              <w:t>.10.2026</w:t>
            </w:r>
          </w:p>
        </w:tc>
        <w:tc>
          <w:tcPr>
            <w:tcW w:w="7645" w:type="dxa"/>
          </w:tcPr>
          <w:p w14:paraId="25FE8AC5" w14:textId="77777777" w:rsidR="00F75758" w:rsidRPr="00045BFB" w:rsidRDefault="00F75758" w:rsidP="00F75758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045BFB">
              <w:rPr>
                <w:b/>
                <w:bCs/>
                <w:color w:val="373A3C"/>
                <w:sz w:val="20"/>
              </w:rPr>
              <w:t>Завтрак в отеле Токио.</w:t>
            </w:r>
          </w:p>
          <w:p w14:paraId="311E7305" w14:textId="77777777" w:rsidR="00F75758" w:rsidRPr="00045BFB" w:rsidRDefault="00F75758" w:rsidP="00F75758">
            <w:pPr>
              <w:pStyle w:val="TableParagraph"/>
              <w:rPr>
                <w:b/>
                <w:bCs/>
                <w:color w:val="373A3C"/>
                <w:sz w:val="20"/>
              </w:rPr>
            </w:pPr>
          </w:p>
          <w:p w14:paraId="782F5D48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045BFB">
              <w:rPr>
                <w:b/>
                <w:bCs/>
                <w:color w:val="373A3C"/>
                <w:sz w:val="20"/>
              </w:rPr>
              <w:t>Свободный день в Токио</w:t>
            </w:r>
            <w:r w:rsidRPr="00F75758">
              <w:rPr>
                <w:color w:val="373A3C"/>
                <w:sz w:val="20"/>
              </w:rPr>
              <w:t xml:space="preserve"> - возможность опционально посетить любой из парков в Токио. </w:t>
            </w:r>
            <w:r w:rsidRPr="00045BFB">
              <w:rPr>
                <w:color w:val="FF0000"/>
                <w:sz w:val="20"/>
              </w:rPr>
              <w:t>Билеты в парки развлечений только по предварительному бронированию.</w:t>
            </w:r>
          </w:p>
          <w:p w14:paraId="4C1A8486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</w:p>
          <w:p w14:paraId="305ADBC7" w14:textId="77777777" w:rsidR="00F75758" w:rsidRPr="00045BFB" w:rsidRDefault="00F75758" w:rsidP="00F75758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045BFB">
              <w:rPr>
                <w:b/>
                <w:bCs/>
                <w:color w:val="373A3C"/>
                <w:sz w:val="20"/>
              </w:rPr>
              <w:t>Парк Диснея: от 115 долл./чел.</w:t>
            </w:r>
          </w:p>
          <w:p w14:paraId="28AE25A1" w14:textId="77777777" w:rsidR="00F75758" w:rsidRPr="00045BFB" w:rsidRDefault="00F75758" w:rsidP="00F75758">
            <w:pPr>
              <w:pStyle w:val="TableParagraph"/>
              <w:rPr>
                <w:b/>
                <w:bCs/>
                <w:color w:val="373A3C"/>
                <w:sz w:val="20"/>
              </w:rPr>
            </w:pPr>
          </w:p>
          <w:p w14:paraId="3BE65E24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045BFB">
              <w:rPr>
                <w:b/>
                <w:bCs/>
                <w:color w:val="373A3C"/>
                <w:sz w:val="20"/>
              </w:rPr>
              <w:t>Японский Диснейленд</w:t>
            </w:r>
            <w:r w:rsidRPr="00F75758">
              <w:rPr>
                <w:color w:val="373A3C"/>
                <w:sz w:val="20"/>
              </w:rPr>
              <w:t xml:space="preserve"> — это один из самых популярных и волшебных парков развлечений в мире, расположенный неподалёку от Токио, в городе </w:t>
            </w:r>
            <w:proofErr w:type="spellStart"/>
            <w:r w:rsidRPr="00F75758">
              <w:rPr>
                <w:color w:val="373A3C"/>
                <w:sz w:val="20"/>
              </w:rPr>
              <w:t>Ураясу</w:t>
            </w:r>
            <w:proofErr w:type="spellEnd"/>
            <w:r w:rsidRPr="00F75758">
              <w:rPr>
                <w:color w:val="373A3C"/>
                <w:sz w:val="20"/>
              </w:rPr>
              <w:t>. Он открылся в 1983 году и стал первым парком Дисней за пределами США. С тех пор он неизменно привлекает миллионы посетителей, предлагая уникальное сочетание классической диснеевской атмосферы и японского уровня сервиса. Парк разделён на тематические зоны, каждая из которых переносит гостей в особый мир. Здесь можно прогуляться по сказочному замку Золушки, отправиться в космическое путешествие, окунуться в мир пиратов или встретиться с любимыми персонажами Диснея. Аттракционы подходят как для детей, так и для взрослых, а внимание к деталям делает каждое приключение по-настоящему захватывающим. Особенность Японского Диснейленда — это невероятная чистота, организованность и дружелюбие персонала. Посетители часто отмечают, что уровень обслуживания здесь один из лучших среди всех парков Дисней. Даже в самые загруженные дни атмосфера остаётся комфортной и праздничной. Отдельного внимания заслуживают парады и шоу. Яркие костюмы, музыка и продуманная хореография создают настоящее театральное представление под открытым небом. Вечером парк превращается в сказочный мир огней, завершая день впечатляющим фейерверком. Японский Диснейленд — это не просто парк развлечений, а место, где оживают мечты. Здесь каждый, независимо от возраста, может почувствовать себя частью сказки и увезти с собой незабываемые эмоции.</w:t>
            </w:r>
          </w:p>
          <w:p w14:paraId="0FB65DF4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F75758">
              <w:rPr>
                <w:color w:val="373A3C"/>
                <w:sz w:val="20"/>
              </w:rPr>
              <w:t xml:space="preserve"> </w:t>
            </w:r>
          </w:p>
          <w:p w14:paraId="623F0912" w14:textId="77777777" w:rsidR="00F75758" w:rsidRPr="00045BFB" w:rsidRDefault="00F75758" w:rsidP="00F75758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045BFB">
              <w:rPr>
                <w:b/>
                <w:bCs/>
                <w:color w:val="373A3C"/>
                <w:sz w:val="20"/>
              </w:rPr>
              <w:t>ИЛИ</w:t>
            </w:r>
          </w:p>
          <w:p w14:paraId="274BD08E" w14:textId="77777777" w:rsidR="00F75758" w:rsidRPr="00045BFB" w:rsidRDefault="00F75758" w:rsidP="00F75758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045BFB">
              <w:rPr>
                <w:b/>
                <w:bCs/>
                <w:color w:val="373A3C"/>
                <w:sz w:val="20"/>
              </w:rPr>
              <w:t xml:space="preserve"> </w:t>
            </w:r>
          </w:p>
          <w:p w14:paraId="228CA956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045BFB">
              <w:rPr>
                <w:b/>
                <w:bCs/>
                <w:color w:val="373A3C"/>
                <w:sz w:val="20"/>
              </w:rPr>
              <w:t>Парк-музей Гарри Поттера в Токио</w:t>
            </w:r>
            <w:r w:rsidRPr="00F75758">
              <w:rPr>
                <w:color w:val="373A3C"/>
                <w:sz w:val="20"/>
              </w:rPr>
              <w:t xml:space="preserve"> — это уникальное пространство, где магия становится реальностью. Парк открылся сравнительно недавно и уже стал одной из самых ярких достопримечательностей японской столицы, привлекая поклонников со всего мира. Это не классический парк аттракционов, а масштабный интерактивный музей, посвящённый созданию фильмов о Гарри Поттере. Здесь гости могут заглянуть за кулисы киносъёмок и увидеть, как рождался волшебный мир — от декораций до спецэффектов. Посетители проходят через знаменитые локации: Большой зал Хогвартса, Косой переулок, кабинет </w:t>
            </w:r>
            <w:proofErr w:type="spellStart"/>
            <w:r w:rsidRPr="00F75758">
              <w:rPr>
                <w:color w:val="373A3C"/>
                <w:sz w:val="20"/>
              </w:rPr>
              <w:t>Дамблдора</w:t>
            </w:r>
            <w:proofErr w:type="spellEnd"/>
            <w:r w:rsidRPr="00F75758">
              <w:rPr>
                <w:color w:val="373A3C"/>
                <w:sz w:val="20"/>
              </w:rPr>
              <w:t xml:space="preserve"> и платформу 9¾. Особое впечатление производит внимание к деталям: оригинальные костюмы, реквизит и декорации создают полное ощущение присутствия в фильме. Интерактивные зоны позволяют попробовать себя в роли волшебника — например, "полетать" на метле или узнать, как создавались сцены с использованием зелёного экрана. Не обошлось и без гастрономических впечатлений: в тематических кафе можно попробовать сливочное пиво и блюда, вдохновлённые вселенной Гарри Поттера. А в сувенирных магазинах легко найти волшебные палочки, мантии и множество коллекционных предметов. Парк-музей Гарри Поттера в Токио — это место, где кино оживает, а посетители становятся частью любимой истории. Он идеально подойдёт как для преданных фанатов, так и для тех, кто хочет просто окунуться в атмосферу настоящего волшебства.</w:t>
            </w:r>
          </w:p>
          <w:p w14:paraId="0949023E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F75758">
              <w:rPr>
                <w:color w:val="373A3C"/>
                <w:sz w:val="20"/>
              </w:rPr>
              <w:t xml:space="preserve"> </w:t>
            </w:r>
          </w:p>
          <w:p w14:paraId="50E7A843" w14:textId="77777777" w:rsidR="00F75758" w:rsidRPr="00045BFB" w:rsidRDefault="00F75758" w:rsidP="00F75758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045BFB">
              <w:rPr>
                <w:b/>
                <w:bCs/>
                <w:color w:val="373A3C"/>
                <w:sz w:val="20"/>
              </w:rPr>
              <w:t>ИЛИ</w:t>
            </w:r>
          </w:p>
          <w:p w14:paraId="622F04D4" w14:textId="77777777" w:rsidR="00F75758" w:rsidRPr="00045BFB" w:rsidRDefault="00F75758" w:rsidP="00F75758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045BFB">
              <w:rPr>
                <w:b/>
                <w:bCs/>
                <w:color w:val="373A3C"/>
                <w:sz w:val="20"/>
              </w:rPr>
              <w:t>Гибли-музей: от 30 долл./чел.</w:t>
            </w:r>
          </w:p>
          <w:p w14:paraId="40D927D6" w14:textId="77777777" w:rsidR="00F75758" w:rsidRPr="00045BFB" w:rsidRDefault="00F75758" w:rsidP="00F75758">
            <w:pPr>
              <w:pStyle w:val="TableParagraph"/>
              <w:rPr>
                <w:b/>
                <w:bCs/>
                <w:color w:val="373A3C"/>
                <w:sz w:val="20"/>
              </w:rPr>
            </w:pPr>
          </w:p>
          <w:p w14:paraId="65DA0904" w14:textId="5E654B2A" w:rsid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045BFB">
              <w:rPr>
                <w:b/>
                <w:bCs/>
                <w:color w:val="373A3C"/>
                <w:sz w:val="20"/>
              </w:rPr>
              <w:t>Гибли-музей в Японии</w:t>
            </w:r>
            <w:r w:rsidRPr="00F75758">
              <w:rPr>
                <w:color w:val="373A3C"/>
                <w:sz w:val="20"/>
              </w:rPr>
              <w:t xml:space="preserve"> — это волшебное пространство, посвящённое творчеству легендарной анимационной студии "Гибли", основанной </w:t>
            </w:r>
            <w:proofErr w:type="spellStart"/>
            <w:r w:rsidRPr="00F75758">
              <w:rPr>
                <w:color w:val="373A3C"/>
                <w:sz w:val="20"/>
              </w:rPr>
              <w:t>Хаяо</w:t>
            </w:r>
            <w:proofErr w:type="spellEnd"/>
            <w:r w:rsidRPr="00F75758">
              <w:rPr>
                <w:color w:val="373A3C"/>
                <w:sz w:val="20"/>
              </w:rPr>
              <w:t xml:space="preserve"> Миядзаки и </w:t>
            </w:r>
            <w:proofErr w:type="spellStart"/>
            <w:r w:rsidRPr="00F75758">
              <w:rPr>
                <w:color w:val="373A3C"/>
                <w:sz w:val="20"/>
              </w:rPr>
              <w:t>Исао</w:t>
            </w:r>
            <w:proofErr w:type="spellEnd"/>
            <w:r w:rsidRPr="00F75758">
              <w:rPr>
                <w:color w:val="373A3C"/>
                <w:sz w:val="20"/>
              </w:rPr>
              <w:t xml:space="preserve"> </w:t>
            </w:r>
            <w:proofErr w:type="spellStart"/>
            <w:r w:rsidRPr="00F75758">
              <w:rPr>
                <w:color w:val="373A3C"/>
                <w:sz w:val="20"/>
              </w:rPr>
              <w:t>Такахатой</w:t>
            </w:r>
            <w:proofErr w:type="spellEnd"/>
            <w:r w:rsidRPr="00F75758">
              <w:rPr>
                <w:color w:val="373A3C"/>
                <w:sz w:val="20"/>
              </w:rPr>
              <w:t xml:space="preserve">. Музей расположен в городе Митака, неподалёку от Токио, в живописном парке </w:t>
            </w:r>
            <w:proofErr w:type="spellStart"/>
            <w:r w:rsidRPr="00F75758">
              <w:rPr>
                <w:color w:val="373A3C"/>
                <w:sz w:val="20"/>
              </w:rPr>
              <w:t>Инокасира</w:t>
            </w:r>
            <w:proofErr w:type="spellEnd"/>
            <w:r w:rsidRPr="00F75758">
              <w:rPr>
                <w:color w:val="373A3C"/>
                <w:sz w:val="20"/>
              </w:rPr>
              <w:t xml:space="preserve">, и уже с первых шагов погружает посетителей в атмосферу сказки и воображения. Здание музея само по себе напоминает фантастический лабиринт: здесь нет чётко заданного маршрута, а гости могут свободно исследовать комнаты, лестницы и переходы, открывая для себя всё новые уголки. Интерьеры наполнены яркими деталями, витражами и арт-объектами, вдохновлёнными фильмами студии. Одной из главных особенностей музея являются интерактивные экспозиции, которые рассказывают о процессе создания анимации — от первых набросков до финального кадра. Здесь можно увидеть оригинальные рисунки, раскадровки и даже попробовать понять, как оживают персонажи на экране. Особую радость посетителям приносит встреча с любимыми героями: на крыше музея стоит робот из фильма "Небесный замок Лапута", а в сувенирной лавке можно найти множество уникальных товаров с </w:t>
            </w:r>
            <w:proofErr w:type="spellStart"/>
            <w:r w:rsidRPr="00F75758">
              <w:rPr>
                <w:color w:val="373A3C"/>
                <w:sz w:val="20"/>
              </w:rPr>
              <w:t>Тоторо</w:t>
            </w:r>
            <w:proofErr w:type="spellEnd"/>
            <w:r w:rsidRPr="00F75758">
              <w:rPr>
                <w:color w:val="373A3C"/>
                <w:sz w:val="20"/>
              </w:rPr>
              <w:t>, Безликим и другими персонажами. Внутри также есть небольшой кинотеатр, где показывают эксклюзивные короткометражные фильмы, созданные специально для музея. Гибли-музей — это не просто выставочное пространство, а настоящий мир фантазии, где стирается граница между реальностью и сказкой. Он дарит вдохновение, пробуждает детское восприятие мира и оставляет тёплое чувство чуда у каждого, кто сюда попадает.</w:t>
            </w:r>
          </w:p>
          <w:p w14:paraId="6F017122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</w:p>
          <w:p w14:paraId="7898DB35" w14:textId="77777777" w:rsidR="00F75758" w:rsidRPr="00F75758" w:rsidRDefault="00F75758" w:rsidP="00F75758">
            <w:pPr>
              <w:pStyle w:val="TableParagraph"/>
              <w:rPr>
                <w:color w:val="373A3C"/>
                <w:sz w:val="20"/>
              </w:rPr>
            </w:pPr>
            <w:r w:rsidRPr="00045BFB">
              <w:rPr>
                <w:b/>
                <w:bCs/>
                <w:color w:val="373A3C"/>
                <w:sz w:val="20"/>
              </w:rPr>
              <w:t>Обед и ужин</w:t>
            </w:r>
            <w:r w:rsidRPr="00F75758">
              <w:rPr>
                <w:color w:val="373A3C"/>
                <w:sz w:val="20"/>
              </w:rPr>
              <w:t xml:space="preserve"> - за дополнительную плату.</w:t>
            </w:r>
          </w:p>
          <w:p w14:paraId="0408730C" w14:textId="2FC9739E" w:rsidR="00CF4FDD" w:rsidRDefault="00CF4FDD" w:rsidP="00F75758">
            <w:pPr>
              <w:pStyle w:val="TableParagraph"/>
              <w:ind w:left="0"/>
              <w:rPr>
                <w:sz w:val="20"/>
              </w:rPr>
            </w:pPr>
          </w:p>
        </w:tc>
      </w:tr>
      <w:tr w:rsidR="00CF4FDD" w14:paraId="5389866D" w14:textId="77777777" w:rsidTr="00D13FA5">
        <w:trPr>
          <w:trHeight w:val="1471"/>
        </w:trPr>
        <w:tc>
          <w:tcPr>
            <w:tcW w:w="1128" w:type="dxa"/>
          </w:tcPr>
          <w:p w14:paraId="128DA048" w14:textId="77777777" w:rsidR="00CF4FDD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lastRenderedPageBreak/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5</w:t>
            </w:r>
          </w:p>
          <w:p w14:paraId="48DEB7FB" w14:textId="052B83C5" w:rsidR="005E64D5" w:rsidRDefault="0066023C">
            <w:pPr>
              <w:pStyle w:val="TableParagraph"/>
              <w:spacing w:before="57"/>
            </w:pPr>
            <w:r>
              <w:t>29</w:t>
            </w:r>
            <w:r w:rsidR="005E64D5" w:rsidRPr="005E64D5">
              <w:t>.10.2026</w:t>
            </w:r>
          </w:p>
        </w:tc>
        <w:tc>
          <w:tcPr>
            <w:tcW w:w="7645" w:type="dxa"/>
          </w:tcPr>
          <w:p w14:paraId="6324D2E6" w14:textId="77777777" w:rsidR="00BB63F4" w:rsidRPr="009A3D81" w:rsidRDefault="00BB63F4" w:rsidP="00BB63F4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Завтрак в отеле Токио.</w:t>
            </w:r>
          </w:p>
          <w:p w14:paraId="16BBB0D3" w14:textId="77777777" w:rsidR="00BB63F4" w:rsidRPr="00BB63F4" w:rsidRDefault="00BB63F4" w:rsidP="00BB63F4">
            <w:pPr>
              <w:pStyle w:val="TableParagraph"/>
              <w:rPr>
                <w:color w:val="373A3C"/>
                <w:sz w:val="20"/>
              </w:rPr>
            </w:pPr>
          </w:p>
          <w:p w14:paraId="397B5E60" w14:textId="77777777" w:rsidR="00BB63F4" w:rsidRPr="009A3D81" w:rsidRDefault="00BB63F4" w:rsidP="00BB63F4">
            <w:pPr>
              <w:pStyle w:val="TableParagraph"/>
              <w:rPr>
                <w:color w:val="FF0000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Свободный день в Токио</w:t>
            </w:r>
            <w:r w:rsidRPr="00BB63F4">
              <w:rPr>
                <w:color w:val="373A3C"/>
                <w:sz w:val="20"/>
              </w:rPr>
              <w:t xml:space="preserve"> - возможность опционально посетить любой из парков в Токио. </w:t>
            </w:r>
            <w:r w:rsidRPr="009A3D81">
              <w:rPr>
                <w:color w:val="FF0000"/>
                <w:sz w:val="20"/>
              </w:rPr>
              <w:t>Билеты в парки развлечений только по предварительному бронированию.</w:t>
            </w:r>
          </w:p>
          <w:p w14:paraId="4CE06CE7" w14:textId="77777777" w:rsidR="00BB63F4" w:rsidRPr="00BB63F4" w:rsidRDefault="00BB63F4" w:rsidP="00BB63F4">
            <w:pPr>
              <w:pStyle w:val="TableParagraph"/>
              <w:rPr>
                <w:color w:val="373A3C"/>
                <w:sz w:val="20"/>
              </w:rPr>
            </w:pPr>
          </w:p>
          <w:p w14:paraId="58BEC690" w14:textId="77777777" w:rsidR="00BB63F4" w:rsidRPr="009A3D81" w:rsidRDefault="00BB63F4" w:rsidP="00BB63F4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Парк Диснея: от 115 долл./чел.</w:t>
            </w:r>
          </w:p>
          <w:p w14:paraId="29D46AB0" w14:textId="77777777" w:rsidR="00BB63F4" w:rsidRPr="00BB63F4" w:rsidRDefault="00BB63F4" w:rsidP="00BB63F4">
            <w:pPr>
              <w:pStyle w:val="TableParagraph"/>
              <w:rPr>
                <w:color w:val="373A3C"/>
                <w:sz w:val="20"/>
              </w:rPr>
            </w:pPr>
          </w:p>
          <w:p w14:paraId="550DBCC0" w14:textId="77777777" w:rsidR="00BB63F4" w:rsidRPr="00BB63F4" w:rsidRDefault="00BB63F4" w:rsidP="00BB63F4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Японский Диснейленд</w:t>
            </w:r>
            <w:r w:rsidRPr="00BB63F4">
              <w:rPr>
                <w:color w:val="373A3C"/>
                <w:sz w:val="20"/>
              </w:rPr>
              <w:t xml:space="preserve"> — это один из самых популярных и волшебных парков развлечений в мире, расположенный неподалёку от Токио, в городе </w:t>
            </w:r>
            <w:proofErr w:type="spellStart"/>
            <w:r w:rsidRPr="00BB63F4">
              <w:rPr>
                <w:color w:val="373A3C"/>
                <w:sz w:val="20"/>
              </w:rPr>
              <w:t>Ураясу</w:t>
            </w:r>
            <w:proofErr w:type="spellEnd"/>
            <w:r w:rsidRPr="00BB63F4">
              <w:rPr>
                <w:color w:val="373A3C"/>
                <w:sz w:val="20"/>
              </w:rPr>
              <w:t>. Он открылся в 1983 году и стал первым парком Дисней за пределами США. С тех пор он неизменно привлекает миллионы посетителей, предлагая уникальное сочетание классической диснеевской атмосферы и японского уровня сервиса. Парк разделён на тематические зоны, каждая из которых переносит гостей в особый мир. Здесь можно прогуляться по сказочному замку Золушки, отправиться в космическое путешествие, окунуться в мир пиратов или встретиться с любимыми персонажами Диснея. Аттракционы подходят как для детей, так и для взрослых, а внимание к деталям делает каждое приключение по-настоящему захватывающим. Особенность Японского Диснейленда — это невероятная чистота, организованность и дружелюбие персонала. Посетители часто отмечают, что уровень обслуживания здесь один из лучших среди всех парков Дисней. Даже в самые загруженные дни атмосфера остаётся комфортной и праздничной. Отдельного внимания заслуживают парады и шоу. Яркие костюмы, музыка и продуманная хореография создают настоящее театральное представление под открытым небом. Вечером парк превращается в сказочный мир огней, завершая день впечатляющим фейерверком. Японский Диснейленд — это не просто парк развлечений, а место, где оживают мечты. Здесь каждый, независимо от возраста, может почувствовать себя частью сказки и увезти с собой незабываемые эмоции.</w:t>
            </w:r>
          </w:p>
          <w:p w14:paraId="0B0EF14A" w14:textId="77777777" w:rsidR="00BB63F4" w:rsidRPr="00BB63F4" w:rsidRDefault="00BB63F4" w:rsidP="00BB63F4">
            <w:pPr>
              <w:pStyle w:val="TableParagraph"/>
              <w:rPr>
                <w:color w:val="373A3C"/>
                <w:sz w:val="20"/>
              </w:rPr>
            </w:pPr>
            <w:r w:rsidRPr="00BB63F4">
              <w:rPr>
                <w:color w:val="373A3C"/>
                <w:sz w:val="20"/>
              </w:rPr>
              <w:t xml:space="preserve"> </w:t>
            </w:r>
          </w:p>
          <w:p w14:paraId="574B47B3" w14:textId="77777777" w:rsidR="00BB63F4" w:rsidRPr="009A3D81" w:rsidRDefault="00BB63F4" w:rsidP="00BB63F4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ИЛИ</w:t>
            </w:r>
          </w:p>
          <w:p w14:paraId="7E0A711F" w14:textId="77777777" w:rsidR="00BB63F4" w:rsidRPr="00BB63F4" w:rsidRDefault="00BB63F4" w:rsidP="00BB63F4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Парк-музей Гарри Поттера в Токио</w:t>
            </w:r>
            <w:r w:rsidRPr="00BB63F4">
              <w:rPr>
                <w:color w:val="373A3C"/>
                <w:sz w:val="20"/>
              </w:rPr>
              <w:t xml:space="preserve"> — это уникальное пространство, где магия становится реальностью. Парк открылся сравнительно недавно и уже стал одной из самых ярких достопримечательностей японской столицы, привлекая поклонников со всего мира. Это не классический парк аттракционов, а масштабный интерактивный музей, посвящённый созданию фильмов о Гарри Поттере. Здесь гости могут заглянуть за кулисы киносъёмок и увидеть, как рождался волшебный мир — от декораций до спецэффектов. Посетители проходят через знаменитые локации: Большой зал Хогвартса, Косой переулок, кабинет </w:t>
            </w:r>
            <w:proofErr w:type="spellStart"/>
            <w:r w:rsidRPr="00BB63F4">
              <w:rPr>
                <w:color w:val="373A3C"/>
                <w:sz w:val="20"/>
              </w:rPr>
              <w:t>Дамблдора</w:t>
            </w:r>
            <w:proofErr w:type="spellEnd"/>
            <w:r w:rsidRPr="00BB63F4">
              <w:rPr>
                <w:color w:val="373A3C"/>
                <w:sz w:val="20"/>
              </w:rPr>
              <w:t xml:space="preserve"> и платформу 9¾. Особое впечатление производит внимание к деталям: оригинальные костюмы, реквизит и декорации создают полное ощущение присутствия в фильме. Интерактивные зоны позволяют попробовать себя в роли волшебника — например, "полетать" на метле или узнать, как создавались сцены с использованием зелёного экрана. Не обошлось и без гастрономических впечатлений: в тематических кафе можно попробовать сливочное пиво и блюда, вдохновлённые вселенной Гарри Поттера. А в сувенирных магазинах легко найти волшебные палочки, мантии и множество коллекционных предметов. Парк-музей Гарри Поттера в Токио — это место, где кино оживает, а посетители становятся частью любимой истории. Он идеально подойдёт как для преданных фанатов, так и для тех, кто хочет просто окунуться в атмосферу настоящего волшебства.</w:t>
            </w:r>
          </w:p>
          <w:p w14:paraId="71A29CF5" w14:textId="77777777" w:rsidR="00BB63F4" w:rsidRPr="00BB63F4" w:rsidRDefault="00BB63F4" w:rsidP="00BB63F4">
            <w:pPr>
              <w:pStyle w:val="TableParagraph"/>
              <w:rPr>
                <w:color w:val="373A3C"/>
                <w:sz w:val="20"/>
              </w:rPr>
            </w:pPr>
          </w:p>
          <w:p w14:paraId="066C5606" w14:textId="77777777" w:rsidR="00BB63F4" w:rsidRPr="009A3D81" w:rsidRDefault="00BB63F4" w:rsidP="00BB63F4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ИЛИ</w:t>
            </w:r>
          </w:p>
          <w:p w14:paraId="052CD0C4" w14:textId="77777777" w:rsidR="00BB63F4" w:rsidRPr="009A3D81" w:rsidRDefault="00BB63F4" w:rsidP="00BB63F4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Гибли-музей: от 30 долл./чел.</w:t>
            </w:r>
          </w:p>
          <w:p w14:paraId="2351A59A" w14:textId="77777777" w:rsidR="00BB63F4" w:rsidRPr="009A3D81" w:rsidRDefault="00BB63F4" w:rsidP="00BB63F4">
            <w:pPr>
              <w:pStyle w:val="TableParagraph"/>
              <w:rPr>
                <w:b/>
                <w:bCs/>
                <w:color w:val="373A3C"/>
                <w:sz w:val="20"/>
              </w:rPr>
            </w:pPr>
          </w:p>
          <w:p w14:paraId="0E4AD9D8" w14:textId="77777777" w:rsidR="00BB63F4" w:rsidRPr="00BB63F4" w:rsidRDefault="00BB63F4" w:rsidP="00BB63F4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Гибли-музей в Японии</w:t>
            </w:r>
            <w:r w:rsidRPr="00BB63F4">
              <w:rPr>
                <w:color w:val="373A3C"/>
                <w:sz w:val="20"/>
              </w:rPr>
              <w:t xml:space="preserve"> — это волшебное пространство, посвящённое творчеству легендарной анимационной студии "Гибли", основанной </w:t>
            </w:r>
            <w:proofErr w:type="spellStart"/>
            <w:r w:rsidRPr="00BB63F4">
              <w:rPr>
                <w:color w:val="373A3C"/>
                <w:sz w:val="20"/>
              </w:rPr>
              <w:t>Хаяо</w:t>
            </w:r>
            <w:proofErr w:type="spellEnd"/>
            <w:r w:rsidRPr="00BB63F4">
              <w:rPr>
                <w:color w:val="373A3C"/>
                <w:sz w:val="20"/>
              </w:rPr>
              <w:t xml:space="preserve"> Миядзаки и </w:t>
            </w:r>
            <w:proofErr w:type="spellStart"/>
            <w:r w:rsidRPr="00BB63F4">
              <w:rPr>
                <w:color w:val="373A3C"/>
                <w:sz w:val="20"/>
              </w:rPr>
              <w:t>Исао</w:t>
            </w:r>
            <w:proofErr w:type="spellEnd"/>
            <w:r w:rsidRPr="00BB63F4">
              <w:rPr>
                <w:color w:val="373A3C"/>
                <w:sz w:val="20"/>
              </w:rPr>
              <w:t xml:space="preserve"> </w:t>
            </w:r>
            <w:proofErr w:type="spellStart"/>
            <w:r w:rsidRPr="00BB63F4">
              <w:rPr>
                <w:color w:val="373A3C"/>
                <w:sz w:val="20"/>
              </w:rPr>
              <w:t>Такахатой</w:t>
            </w:r>
            <w:proofErr w:type="spellEnd"/>
            <w:r w:rsidRPr="00BB63F4">
              <w:rPr>
                <w:color w:val="373A3C"/>
                <w:sz w:val="20"/>
              </w:rPr>
              <w:t xml:space="preserve">. Музей расположен в городе Митака, неподалёку от Токио, в живописном парке </w:t>
            </w:r>
            <w:proofErr w:type="spellStart"/>
            <w:r w:rsidRPr="00BB63F4">
              <w:rPr>
                <w:color w:val="373A3C"/>
                <w:sz w:val="20"/>
              </w:rPr>
              <w:t>Инокасира</w:t>
            </w:r>
            <w:proofErr w:type="spellEnd"/>
            <w:r w:rsidRPr="00BB63F4">
              <w:rPr>
                <w:color w:val="373A3C"/>
                <w:sz w:val="20"/>
              </w:rPr>
              <w:t xml:space="preserve">, и уже с первых шагов погружает посетителей в атмосферу сказки и воображения. Здание музея само по себе напоминает фантастический лабиринт: здесь нет чётко заданного маршрута, а гости могут свободно исследовать комнаты, лестницы и переходы, открывая для себя всё новые уголки. Интерьеры наполнены яркими деталями, витражами и арт-объектами, вдохновлёнными фильмами студии. Одной из главных особенностей музея являются интерактивные экспозиции, которые рассказывают о процессе создания анимации — от первых набросков до финального кадра. Здесь можно увидеть оригинальные рисунки, раскадровки и даже попробовать понять, как оживают персонажи на экране. Особую радость посетителям приносит встреча с любимыми героями: на крыше музея стоит робот из фильма "Небесный замок Лапута", а в сувенирной лавке можно найти множество уникальных товаров с </w:t>
            </w:r>
            <w:proofErr w:type="spellStart"/>
            <w:r w:rsidRPr="00BB63F4">
              <w:rPr>
                <w:color w:val="373A3C"/>
                <w:sz w:val="20"/>
              </w:rPr>
              <w:t>Тоторо</w:t>
            </w:r>
            <w:proofErr w:type="spellEnd"/>
            <w:r w:rsidRPr="00BB63F4">
              <w:rPr>
                <w:color w:val="373A3C"/>
                <w:sz w:val="20"/>
              </w:rPr>
              <w:t xml:space="preserve">, </w:t>
            </w:r>
            <w:r w:rsidRPr="00BB63F4">
              <w:rPr>
                <w:color w:val="373A3C"/>
                <w:sz w:val="20"/>
              </w:rPr>
              <w:lastRenderedPageBreak/>
              <w:t>Безликим и другими персонажами. Внутри также есть небольшой кинотеатр, где показывают эксклюзивные короткометражные фильмы, созданные специально для музея. Гибли-музей — это не просто выставочное пространство, а настоящий мир фантазии, где стирается граница между реальностью и сказкой. Он дарит вдохновение, пробуждает детское восприятие мира и оставляет тёплое чувство чуда у каждого, кто сюда попадает.</w:t>
            </w:r>
          </w:p>
          <w:p w14:paraId="6893DF3A" w14:textId="77777777" w:rsidR="00BB63F4" w:rsidRPr="00BB63F4" w:rsidRDefault="00BB63F4" w:rsidP="00BB63F4">
            <w:pPr>
              <w:pStyle w:val="TableParagraph"/>
              <w:rPr>
                <w:color w:val="373A3C"/>
                <w:sz w:val="20"/>
              </w:rPr>
            </w:pPr>
          </w:p>
          <w:p w14:paraId="0BE790E9" w14:textId="77777777" w:rsidR="00BB63F4" w:rsidRPr="00BB63F4" w:rsidRDefault="00BB63F4" w:rsidP="00BB63F4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Обед и ужин</w:t>
            </w:r>
            <w:r w:rsidRPr="00BB63F4">
              <w:rPr>
                <w:color w:val="373A3C"/>
                <w:sz w:val="20"/>
              </w:rPr>
              <w:t xml:space="preserve"> - за дополнительную плату.</w:t>
            </w:r>
          </w:p>
          <w:p w14:paraId="11826C83" w14:textId="5F889143" w:rsidR="00CF4FDD" w:rsidRPr="00A37033" w:rsidRDefault="00CF4FDD" w:rsidP="00BB63F4">
            <w:pPr>
              <w:pStyle w:val="TableParagraph"/>
              <w:ind w:left="0"/>
              <w:rPr>
                <w:color w:val="373A3C"/>
                <w:sz w:val="20"/>
              </w:rPr>
            </w:pPr>
          </w:p>
        </w:tc>
      </w:tr>
      <w:tr w:rsidR="00CF4FDD" w14:paraId="07C5D1D9" w14:textId="77777777" w:rsidTr="00D13FA5">
        <w:trPr>
          <w:trHeight w:val="2791"/>
        </w:trPr>
        <w:tc>
          <w:tcPr>
            <w:tcW w:w="1128" w:type="dxa"/>
          </w:tcPr>
          <w:p w14:paraId="34D9CA1F" w14:textId="77777777" w:rsidR="00CF4FDD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lastRenderedPageBreak/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6</w:t>
            </w:r>
          </w:p>
          <w:p w14:paraId="5DF6DD36" w14:textId="6C6BD73A" w:rsidR="005E64D5" w:rsidRDefault="0066023C">
            <w:pPr>
              <w:pStyle w:val="TableParagraph"/>
              <w:spacing w:before="57"/>
            </w:pPr>
            <w:r>
              <w:t>30</w:t>
            </w:r>
            <w:r w:rsidR="005E64D5" w:rsidRPr="005E64D5">
              <w:t>.1</w:t>
            </w:r>
            <w:r>
              <w:t>0</w:t>
            </w:r>
            <w:r w:rsidR="005E64D5" w:rsidRPr="005E64D5">
              <w:t>.2026</w:t>
            </w:r>
          </w:p>
        </w:tc>
        <w:tc>
          <w:tcPr>
            <w:tcW w:w="7645" w:type="dxa"/>
          </w:tcPr>
          <w:p w14:paraId="1F700CBF" w14:textId="77777777" w:rsidR="009A3D81" w:rsidRPr="009A3D81" w:rsidRDefault="009A3D81" w:rsidP="009A3D81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Завтрак в отеле Токио.</w:t>
            </w:r>
          </w:p>
          <w:p w14:paraId="28A5AECA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772F4615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color w:val="373A3C"/>
                <w:sz w:val="20"/>
              </w:rPr>
              <w:t>Освобождение номеров.</w:t>
            </w:r>
          </w:p>
          <w:p w14:paraId="6BA09780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0AE0FDB8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Экскурсия в Фудзи-</w:t>
            </w:r>
            <w:proofErr w:type="spellStart"/>
            <w:r w:rsidRPr="009A3D81">
              <w:rPr>
                <w:b/>
                <w:bCs/>
                <w:color w:val="373A3C"/>
                <w:sz w:val="20"/>
              </w:rPr>
              <w:t>Кавагутико</w:t>
            </w:r>
            <w:proofErr w:type="spellEnd"/>
            <w:r w:rsidRPr="009A3D81">
              <w:rPr>
                <w:b/>
                <w:bCs/>
                <w:color w:val="373A3C"/>
                <w:sz w:val="20"/>
              </w:rPr>
              <w:t xml:space="preserve"> на заказном транспорте</w:t>
            </w:r>
            <w:r w:rsidRPr="009A3D81">
              <w:rPr>
                <w:color w:val="373A3C"/>
                <w:sz w:val="20"/>
              </w:rPr>
              <w:t xml:space="preserve">. Вы посетите </w:t>
            </w:r>
            <w:r w:rsidRPr="009A3D81">
              <w:rPr>
                <w:b/>
                <w:bCs/>
                <w:color w:val="373A3C"/>
                <w:sz w:val="20"/>
              </w:rPr>
              <w:t xml:space="preserve">этническую деревню </w:t>
            </w:r>
            <w:proofErr w:type="spellStart"/>
            <w:r w:rsidRPr="009A3D81">
              <w:rPr>
                <w:b/>
                <w:bCs/>
                <w:color w:val="373A3C"/>
                <w:sz w:val="20"/>
              </w:rPr>
              <w:t>Ияси</w:t>
            </w:r>
            <w:proofErr w:type="spellEnd"/>
            <w:r w:rsidRPr="009A3D81">
              <w:rPr>
                <w:b/>
                <w:bCs/>
                <w:color w:val="373A3C"/>
                <w:sz w:val="20"/>
              </w:rPr>
              <w:t>-но-Сато</w:t>
            </w:r>
            <w:r w:rsidRPr="009A3D81">
              <w:rPr>
                <w:color w:val="373A3C"/>
                <w:sz w:val="20"/>
              </w:rPr>
              <w:t>, где время словно замерло и сохранило очарование старины – деревянные дома, соломенные крыши, традиционные ремёсла. Именно здесь продают вкуснейшие фрукты с садов на склонах окрестных гор, мёд и многое другое, всегда свежее, всегда только сезонное. Здесь вы сможете переодеться в кимоно или самурайские доспехи и сделать запоминающиеся фотографии. *Внимание! Фудзи видна только в хорошую, ясную погоду!</w:t>
            </w:r>
          </w:p>
          <w:p w14:paraId="747224D4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59FBC091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color w:val="373A3C"/>
                <w:sz w:val="20"/>
              </w:rPr>
              <w:t xml:space="preserve">От деревни вы проедете до озера </w:t>
            </w:r>
            <w:proofErr w:type="spellStart"/>
            <w:r w:rsidRPr="009A3D81">
              <w:rPr>
                <w:color w:val="373A3C"/>
                <w:sz w:val="20"/>
              </w:rPr>
              <w:t>Кавагутико</w:t>
            </w:r>
            <w:proofErr w:type="spellEnd"/>
            <w:r w:rsidRPr="009A3D81">
              <w:rPr>
                <w:color w:val="373A3C"/>
                <w:sz w:val="20"/>
              </w:rPr>
              <w:t xml:space="preserve"> – самого большого из пяти озёр, где при хорошей погоде можно любоваться красотой Фудзи с самого берега. </w:t>
            </w:r>
          </w:p>
          <w:p w14:paraId="2A1755B7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5C401B8E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Обед</w:t>
            </w:r>
            <w:r w:rsidRPr="009A3D81">
              <w:rPr>
                <w:color w:val="373A3C"/>
                <w:sz w:val="20"/>
              </w:rPr>
              <w:t xml:space="preserve"> - включен в стоимость тура.</w:t>
            </w:r>
          </w:p>
          <w:p w14:paraId="226DFAC4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703A056B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 xml:space="preserve">Пагода </w:t>
            </w:r>
            <w:proofErr w:type="spellStart"/>
            <w:r w:rsidRPr="009A3D81">
              <w:rPr>
                <w:b/>
                <w:bCs/>
                <w:color w:val="373A3C"/>
                <w:sz w:val="20"/>
              </w:rPr>
              <w:t>Тюрэйто</w:t>
            </w:r>
            <w:proofErr w:type="spellEnd"/>
            <w:r w:rsidRPr="009A3D81">
              <w:rPr>
                <w:color w:val="373A3C"/>
                <w:sz w:val="20"/>
              </w:rPr>
              <w:t xml:space="preserve"> — пятиэтажная пагода на склоне горы с живописным видом на город </w:t>
            </w:r>
            <w:proofErr w:type="spellStart"/>
            <w:r w:rsidRPr="009A3D81">
              <w:rPr>
                <w:color w:val="373A3C"/>
                <w:sz w:val="20"/>
              </w:rPr>
              <w:t>Фудзёсида</w:t>
            </w:r>
            <w:proofErr w:type="spellEnd"/>
            <w:r w:rsidRPr="009A3D81">
              <w:rPr>
                <w:color w:val="373A3C"/>
                <w:sz w:val="20"/>
              </w:rPr>
              <w:t xml:space="preserve"> и гору Фудзи вдалеке особо любима фотографами. Пагода является частью храма </w:t>
            </w:r>
            <w:proofErr w:type="spellStart"/>
            <w:r w:rsidRPr="009A3D81">
              <w:rPr>
                <w:color w:val="373A3C"/>
                <w:sz w:val="20"/>
              </w:rPr>
              <w:t>Аракура</w:t>
            </w:r>
            <w:proofErr w:type="spellEnd"/>
            <w:r w:rsidRPr="009A3D81">
              <w:rPr>
                <w:color w:val="373A3C"/>
                <w:sz w:val="20"/>
              </w:rPr>
              <w:t xml:space="preserve"> </w:t>
            </w:r>
            <w:proofErr w:type="spellStart"/>
            <w:r w:rsidRPr="009A3D81">
              <w:rPr>
                <w:color w:val="373A3C"/>
                <w:sz w:val="20"/>
              </w:rPr>
              <w:t>Сэнгэн</w:t>
            </w:r>
            <w:proofErr w:type="spellEnd"/>
            <w:r w:rsidRPr="009A3D81">
              <w:rPr>
                <w:color w:val="373A3C"/>
                <w:sz w:val="20"/>
              </w:rPr>
              <w:t xml:space="preserve"> и была построена как мемориал мира в 1963 году, к вершине ведет почти 400 ступенек вверх по горе от основных зданий храма.</w:t>
            </w:r>
          </w:p>
          <w:p w14:paraId="7CEEE05D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732251C8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color w:val="373A3C"/>
                <w:sz w:val="20"/>
              </w:rPr>
              <w:t xml:space="preserve">По всей Японии существует более тысячи храмов Фудзи </w:t>
            </w:r>
            <w:proofErr w:type="spellStart"/>
            <w:r w:rsidRPr="009A3D81">
              <w:rPr>
                <w:color w:val="373A3C"/>
                <w:sz w:val="20"/>
              </w:rPr>
              <w:t>Сэнгэн</w:t>
            </w:r>
            <w:proofErr w:type="spellEnd"/>
            <w:r w:rsidRPr="009A3D81">
              <w:rPr>
                <w:color w:val="373A3C"/>
                <w:sz w:val="20"/>
              </w:rPr>
              <w:t xml:space="preserve">, посвященных принцессе </w:t>
            </w:r>
            <w:proofErr w:type="spellStart"/>
            <w:r w:rsidRPr="009A3D81">
              <w:rPr>
                <w:color w:val="373A3C"/>
                <w:sz w:val="20"/>
              </w:rPr>
              <w:t>Коноханасакуя</w:t>
            </w:r>
            <w:proofErr w:type="spellEnd"/>
            <w:r w:rsidRPr="009A3D81">
              <w:rPr>
                <w:color w:val="373A3C"/>
                <w:sz w:val="20"/>
              </w:rPr>
              <w:t xml:space="preserve">, синтоистскому божеству, связанному с горой Фудзи. Храм </w:t>
            </w:r>
            <w:proofErr w:type="spellStart"/>
            <w:r w:rsidRPr="009A3D81">
              <w:rPr>
                <w:b/>
                <w:bCs/>
                <w:color w:val="373A3C"/>
                <w:sz w:val="20"/>
              </w:rPr>
              <w:t>Аракура</w:t>
            </w:r>
            <w:proofErr w:type="spellEnd"/>
            <w:r w:rsidRPr="009A3D81">
              <w:rPr>
                <w:b/>
                <w:bCs/>
                <w:color w:val="373A3C"/>
                <w:sz w:val="20"/>
              </w:rPr>
              <w:t xml:space="preserve"> </w:t>
            </w:r>
            <w:proofErr w:type="spellStart"/>
            <w:r w:rsidRPr="009A3D81">
              <w:rPr>
                <w:b/>
                <w:bCs/>
                <w:color w:val="373A3C"/>
                <w:sz w:val="20"/>
              </w:rPr>
              <w:t>Сэнгэн</w:t>
            </w:r>
            <w:proofErr w:type="spellEnd"/>
            <w:r w:rsidRPr="009A3D81">
              <w:rPr>
                <w:color w:val="373A3C"/>
                <w:sz w:val="20"/>
              </w:rPr>
              <w:t xml:space="preserve">, является главным храмом на северной стороне горы. Он расположен в густом лесу и </w:t>
            </w:r>
            <w:proofErr w:type="gramStart"/>
            <w:r w:rsidRPr="009A3D81">
              <w:rPr>
                <w:color w:val="373A3C"/>
                <w:sz w:val="20"/>
              </w:rPr>
              <w:t>к храме</w:t>
            </w:r>
            <w:proofErr w:type="gramEnd"/>
            <w:r w:rsidRPr="009A3D81">
              <w:rPr>
                <w:color w:val="373A3C"/>
                <w:sz w:val="20"/>
              </w:rPr>
              <w:t xml:space="preserve"> ведет длинная дорога, окруженная каменными фонарями в тени высоких кедров.</w:t>
            </w:r>
          </w:p>
          <w:p w14:paraId="06A86B8F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0632F0D8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color w:val="373A3C"/>
                <w:sz w:val="20"/>
              </w:rPr>
              <w:t xml:space="preserve">Трансфер на станцию "Мисима" </w:t>
            </w:r>
            <w:r w:rsidRPr="009A3D81">
              <w:rPr>
                <w:b/>
                <w:bCs/>
                <w:color w:val="373A3C"/>
                <w:sz w:val="20"/>
              </w:rPr>
              <w:t>для самостоятельного переезда из Мисима до Син Осака</w:t>
            </w:r>
            <w:r w:rsidRPr="009A3D81">
              <w:rPr>
                <w:color w:val="373A3C"/>
                <w:sz w:val="20"/>
              </w:rPr>
              <w:t xml:space="preserve"> на скоростном поезде </w:t>
            </w:r>
            <w:proofErr w:type="spellStart"/>
            <w:r w:rsidRPr="009A3D81">
              <w:rPr>
                <w:color w:val="373A3C"/>
                <w:sz w:val="20"/>
              </w:rPr>
              <w:t>синкансен</w:t>
            </w:r>
            <w:proofErr w:type="spellEnd"/>
            <w:r w:rsidRPr="009A3D81">
              <w:rPr>
                <w:color w:val="373A3C"/>
                <w:sz w:val="20"/>
              </w:rPr>
              <w:t>. Билеты будут выданы гидом заранее. Билеты не подлежат восстановлению при утере, сохраняйте их до конца поездки, при выходе и входе нужно предъявить оригиналы.</w:t>
            </w:r>
          </w:p>
          <w:p w14:paraId="6B4E422B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344D5233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color w:val="373A3C"/>
                <w:sz w:val="20"/>
              </w:rPr>
              <w:t xml:space="preserve">По приезде в Осаку, встреча сопровождающим, трансфер и размещение в отеле Осаки </w:t>
            </w:r>
            <w:proofErr w:type="spellStart"/>
            <w:r w:rsidRPr="009A3D81">
              <w:rPr>
                <w:color w:val="373A3C"/>
                <w:sz w:val="20"/>
              </w:rPr>
              <w:t>Shin-Osaka</w:t>
            </w:r>
            <w:proofErr w:type="spellEnd"/>
            <w:r w:rsidRPr="009A3D81">
              <w:rPr>
                <w:color w:val="373A3C"/>
                <w:sz w:val="20"/>
              </w:rPr>
              <w:t xml:space="preserve"> Station Hotel или в отеле аналогичной категории. </w:t>
            </w:r>
            <w:r w:rsidRPr="009A3D81">
              <w:rPr>
                <w:b/>
                <w:bCs/>
                <w:color w:val="373A3C"/>
                <w:sz w:val="20"/>
              </w:rPr>
              <w:t>Двухместное размещение только в номерах TWIN (2 односпальные кровати).</w:t>
            </w:r>
          </w:p>
          <w:p w14:paraId="15573BA2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4E9765CE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Ужин</w:t>
            </w:r>
            <w:r w:rsidRPr="009A3D81">
              <w:rPr>
                <w:color w:val="373A3C"/>
                <w:sz w:val="20"/>
              </w:rPr>
              <w:t xml:space="preserve"> - за дополнительную плату.</w:t>
            </w:r>
          </w:p>
          <w:p w14:paraId="1A9CADD7" w14:textId="4EA530B6" w:rsidR="00CF4FDD" w:rsidRPr="00A37033" w:rsidRDefault="00CF4FDD" w:rsidP="009A3D81">
            <w:pPr>
              <w:pStyle w:val="TableParagraph"/>
              <w:ind w:left="0"/>
              <w:rPr>
                <w:color w:val="373A3C"/>
                <w:sz w:val="20"/>
              </w:rPr>
            </w:pPr>
          </w:p>
        </w:tc>
      </w:tr>
      <w:tr w:rsidR="00CF4FDD" w14:paraId="122CB7E4" w14:textId="77777777" w:rsidTr="00D13FA5">
        <w:trPr>
          <w:trHeight w:val="1691"/>
        </w:trPr>
        <w:tc>
          <w:tcPr>
            <w:tcW w:w="1128" w:type="dxa"/>
          </w:tcPr>
          <w:p w14:paraId="09A38450" w14:textId="77777777" w:rsidR="00CF4FDD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7</w:t>
            </w:r>
          </w:p>
          <w:p w14:paraId="4B1022E9" w14:textId="47B856B1" w:rsidR="005E64D5" w:rsidRDefault="0066023C">
            <w:pPr>
              <w:pStyle w:val="TableParagraph"/>
              <w:spacing w:before="57"/>
            </w:pPr>
            <w:r>
              <w:t>31</w:t>
            </w:r>
            <w:r w:rsidR="005E64D5" w:rsidRPr="005E64D5">
              <w:t>.1</w:t>
            </w:r>
            <w:r>
              <w:t>0</w:t>
            </w:r>
            <w:r w:rsidR="005E64D5" w:rsidRPr="005E64D5">
              <w:t>.2026</w:t>
            </w:r>
          </w:p>
        </w:tc>
        <w:tc>
          <w:tcPr>
            <w:tcW w:w="7645" w:type="dxa"/>
          </w:tcPr>
          <w:p w14:paraId="1990AE80" w14:textId="77777777" w:rsidR="009A3D81" w:rsidRPr="009A3D81" w:rsidRDefault="009A3D81" w:rsidP="009A3D81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Завтрак в отеле Осаки.</w:t>
            </w:r>
          </w:p>
          <w:p w14:paraId="5E83357F" w14:textId="77777777" w:rsidR="009A3D81" w:rsidRPr="009A3D81" w:rsidRDefault="009A3D81" w:rsidP="009A3D81">
            <w:pPr>
              <w:pStyle w:val="TableParagraph"/>
              <w:rPr>
                <w:b/>
                <w:bCs/>
                <w:color w:val="373A3C"/>
                <w:sz w:val="20"/>
              </w:rPr>
            </w:pPr>
          </w:p>
          <w:p w14:paraId="6AA83089" w14:textId="2BCA420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Экскурсия в Киото</w:t>
            </w:r>
            <w:r w:rsidRPr="009A3D81">
              <w:rPr>
                <w:color w:val="373A3C"/>
                <w:sz w:val="20"/>
              </w:rPr>
              <w:t xml:space="preserve">, который являлся центром японской цивилизации на протяжении тысячи лет. Здесь собраны самые популярные достопримечательности Японии, многие из которых занесены в список Всемирного наследия ЮНЕСКО. Посещение всемирно известного </w:t>
            </w:r>
            <w:r w:rsidRPr="009A3D81">
              <w:rPr>
                <w:b/>
                <w:bCs/>
                <w:color w:val="373A3C"/>
                <w:sz w:val="20"/>
              </w:rPr>
              <w:t xml:space="preserve">Золотого павильона – </w:t>
            </w:r>
            <w:proofErr w:type="spellStart"/>
            <w:r w:rsidRPr="009A3D81">
              <w:rPr>
                <w:b/>
                <w:bCs/>
                <w:color w:val="373A3C"/>
                <w:sz w:val="20"/>
              </w:rPr>
              <w:t>Кинкакудзи</w:t>
            </w:r>
            <w:proofErr w:type="spellEnd"/>
            <w:r w:rsidRPr="009A3D81">
              <w:rPr>
                <w:color w:val="373A3C"/>
                <w:sz w:val="20"/>
              </w:rPr>
              <w:t xml:space="preserve">. Отражение Золотого павильона на водной глади пруда создает восхитительное зрелище. Посещение храма </w:t>
            </w:r>
            <w:proofErr w:type="spellStart"/>
            <w:r w:rsidRPr="009A3D81">
              <w:rPr>
                <w:b/>
                <w:bCs/>
                <w:color w:val="373A3C"/>
                <w:sz w:val="20"/>
              </w:rPr>
              <w:t>Рёандзи</w:t>
            </w:r>
            <w:proofErr w:type="spellEnd"/>
            <w:r w:rsidRPr="009A3D81">
              <w:rPr>
                <w:color w:val="373A3C"/>
                <w:sz w:val="20"/>
              </w:rPr>
              <w:t>, известного своим садом 15-ти камней. Его таинственная красота вызывает различные ассоциации. Для кого-то это горные вершины среди облаков, а для кого-то - острова в бескрайних просторах океана. С какой стороны не посмотреть, каждый раз можно увидеть для себя что-то новое, но невозможно увидеть все камни вместе.</w:t>
            </w:r>
          </w:p>
          <w:p w14:paraId="515AEB15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27F97360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Обед</w:t>
            </w:r>
            <w:r w:rsidRPr="009A3D81">
              <w:rPr>
                <w:color w:val="373A3C"/>
                <w:sz w:val="20"/>
              </w:rPr>
              <w:t xml:space="preserve"> - включен в стоимость тура.</w:t>
            </w:r>
          </w:p>
          <w:p w14:paraId="27CBEF2F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55A3B896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color w:val="373A3C"/>
                <w:sz w:val="20"/>
              </w:rPr>
              <w:t xml:space="preserve">Далее предлагаем переместиться на юг Киото и прогуляться по кажущимся бесконечными </w:t>
            </w:r>
            <w:r w:rsidRPr="009A3D81">
              <w:rPr>
                <w:b/>
                <w:bCs/>
                <w:color w:val="373A3C"/>
                <w:sz w:val="20"/>
              </w:rPr>
              <w:t xml:space="preserve">красным воротам храма </w:t>
            </w:r>
            <w:proofErr w:type="spellStart"/>
            <w:r w:rsidRPr="009A3D81">
              <w:rPr>
                <w:b/>
                <w:bCs/>
                <w:color w:val="373A3C"/>
                <w:sz w:val="20"/>
              </w:rPr>
              <w:t>Фусими</w:t>
            </w:r>
            <w:proofErr w:type="spellEnd"/>
            <w:r w:rsidRPr="009A3D81">
              <w:rPr>
                <w:b/>
                <w:bCs/>
                <w:color w:val="373A3C"/>
                <w:sz w:val="20"/>
              </w:rPr>
              <w:t>-Инари</w:t>
            </w:r>
            <w:r w:rsidRPr="009A3D81">
              <w:rPr>
                <w:color w:val="373A3C"/>
                <w:sz w:val="20"/>
              </w:rPr>
              <w:t xml:space="preserve">. Это синтоистское святилище, и вы сразу заметите разительный контраст с буддистскими храмами: и в архитектуре, и по атмосфере своей они столь непохожи. Храм </w:t>
            </w:r>
            <w:proofErr w:type="spellStart"/>
            <w:r w:rsidRPr="009A3D81">
              <w:rPr>
                <w:color w:val="373A3C"/>
                <w:sz w:val="20"/>
              </w:rPr>
              <w:t>Фусими</w:t>
            </w:r>
            <w:proofErr w:type="spellEnd"/>
            <w:r w:rsidRPr="009A3D81">
              <w:rPr>
                <w:color w:val="373A3C"/>
                <w:sz w:val="20"/>
              </w:rPr>
              <w:t xml:space="preserve">-Инари — одно из самых узнаваемых и впечатляющих мест в Киото. Этот синтоистский храм посвящён божеству Инари — покровителю риса, процветания и бизнеса, и известен своими </w:t>
            </w:r>
            <w:r w:rsidRPr="009A3D81">
              <w:rPr>
                <w:color w:val="373A3C"/>
                <w:sz w:val="20"/>
              </w:rPr>
              <w:lastRenderedPageBreak/>
              <w:t xml:space="preserve">бесконечными рядами ярко-красных ворот тории, уходящих в горы. Главная особенность </w:t>
            </w:r>
            <w:proofErr w:type="spellStart"/>
            <w:r w:rsidRPr="009A3D81">
              <w:rPr>
                <w:color w:val="373A3C"/>
                <w:sz w:val="20"/>
              </w:rPr>
              <w:t>Фусими</w:t>
            </w:r>
            <w:proofErr w:type="spellEnd"/>
            <w:r w:rsidRPr="009A3D81">
              <w:rPr>
                <w:color w:val="373A3C"/>
                <w:sz w:val="20"/>
              </w:rPr>
              <w:t xml:space="preserve"> Инари </w:t>
            </w:r>
            <w:proofErr w:type="spellStart"/>
            <w:r w:rsidRPr="009A3D81">
              <w:rPr>
                <w:color w:val="373A3C"/>
                <w:sz w:val="20"/>
              </w:rPr>
              <w:t>Тайся</w:t>
            </w:r>
            <w:proofErr w:type="spellEnd"/>
            <w:r w:rsidRPr="009A3D81">
              <w:rPr>
                <w:color w:val="373A3C"/>
                <w:sz w:val="20"/>
              </w:rPr>
              <w:t xml:space="preserve"> — это тысячи ворот тории, образующих живописные коридоры, ведущие вверх по склону горы Инари. Эти ворота были пожертвованы частными лицами и компаниями в знак благодарности и надежды на удачу, поэтому на каждом из них можно увидеть имена дарителей.</w:t>
            </w:r>
          </w:p>
          <w:p w14:paraId="04ED3C85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1C376E9E" w14:textId="0953D72B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color w:val="373A3C"/>
                <w:sz w:val="20"/>
              </w:rPr>
              <w:t xml:space="preserve">Прогулка по району </w:t>
            </w:r>
            <w:proofErr w:type="spellStart"/>
            <w:r w:rsidRPr="009A3D81">
              <w:rPr>
                <w:b/>
                <w:bCs/>
                <w:color w:val="373A3C"/>
                <w:sz w:val="20"/>
              </w:rPr>
              <w:t>Хигасияма</w:t>
            </w:r>
            <w:proofErr w:type="spellEnd"/>
            <w:r w:rsidRPr="009A3D81">
              <w:rPr>
                <w:color w:val="373A3C"/>
                <w:sz w:val="20"/>
              </w:rPr>
              <w:t xml:space="preserve"> - атмосферное и аутентичное место в Киото, где особенно ярко ощущается дух старой Японии. Здесь сохранились узкие мощёные улочки, традиционные деревянные дома и древние храмы, создающие ощущение путешествия во времени. </w:t>
            </w:r>
            <w:proofErr w:type="spellStart"/>
            <w:r w:rsidRPr="009A3D81">
              <w:rPr>
                <w:color w:val="373A3C"/>
                <w:sz w:val="20"/>
              </w:rPr>
              <w:t>Хигасияма</w:t>
            </w:r>
            <w:proofErr w:type="spellEnd"/>
            <w:r w:rsidRPr="009A3D81">
              <w:rPr>
                <w:color w:val="373A3C"/>
                <w:sz w:val="20"/>
              </w:rPr>
              <w:t xml:space="preserve"> известен своими знаменитыми храмами, среди которых особое место занимает </w:t>
            </w:r>
            <w:proofErr w:type="spellStart"/>
            <w:r w:rsidRPr="009A3D81">
              <w:rPr>
                <w:color w:val="373A3C"/>
                <w:sz w:val="20"/>
              </w:rPr>
              <w:t>Киёмидзу-дэра</w:t>
            </w:r>
            <w:proofErr w:type="spellEnd"/>
            <w:r w:rsidRPr="009A3D81">
              <w:rPr>
                <w:color w:val="373A3C"/>
                <w:sz w:val="20"/>
              </w:rPr>
              <w:t xml:space="preserve"> — один из символов Киото. Прогуливаясь по району, можно увидеть старинные пагоды, уютные чайные дома и традиционные лавки, где продаются ремесленные изделия и сладости. В этом районе особенно часто можно встретить людей в кимоно, а в </w:t>
            </w:r>
            <w:r w:rsidRPr="009A3D81">
              <w:rPr>
                <w:b/>
                <w:bCs/>
                <w:color w:val="373A3C"/>
                <w:sz w:val="20"/>
              </w:rPr>
              <w:t xml:space="preserve">квартале </w:t>
            </w:r>
            <w:proofErr w:type="spellStart"/>
            <w:r w:rsidRPr="009A3D81">
              <w:rPr>
                <w:b/>
                <w:bCs/>
                <w:color w:val="373A3C"/>
                <w:sz w:val="20"/>
              </w:rPr>
              <w:t>Гион</w:t>
            </w:r>
            <w:proofErr w:type="spellEnd"/>
            <w:r w:rsidRPr="009A3D81">
              <w:rPr>
                <w:color w:val="373A3C"/>
                <w:sz w:val="20"/>
              </w:rPr>
              <w:t xml:space="preserve"> — даже увидеть гейш, спешащих на вечерние встречи. Вечером улицы освещаются мягким светом фонарей, создавая почти сказочную атмосферу, наполненную спокойствием и изяществом. </w:t>
            </w:r>
            <w:proofErr w:type="spellStart"/>
            <w:r w:rsidRPr="009A3D81">
              <w:rPr>
                <w:color w:val="373A3C"/>
                <w:sz w:val="20"/>
              </w:rPr>
              <w:t>Хигасияма</w:t>
            </w:r>
            <w:proofErr w:type="spellEnd"/>
            <w:r w:rsidRPr="009A3D81">
              <w:rPr>
                <w:color w:val="373A3C"/>
                <w:sz w:val="20"/>
              </w:rPr>
              <w:t xml:space="preserve"> — это место, где прошлое не просто сохраняется, а продолжает жить. Здесь каждая деталь — от звука шагов по каменной мостовой до аромата благовоний — погружает в уникальную культуру Японии и оставляет ощущение настоящего прикосновения к её истории.</w:t>
            </w:r>
          </w:p>
          <w:p w14:paraId="159B7500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07E42D10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color w:val="373A3C"/>
                <w:sz w:val="20"/>
              </w:rPr>
              <w:t>Возвращение в Осаку.</w:t>
            </w:r>
          </w:p>
          <w:p w14:paraId="57A16ACB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</w:p>
          <w:p w14:paraId="668ADF7C" w14:textId="77777777" w:rsidR="009A3D81" w:rsidRPr="009A3D81" w:rsidRDefault="009A3D81" w:rsidP="009A3D81">
            <w:pPr>
              <w:pStyle w:val="TableParagraph"/>
              <w:rPr>
                <w:color w:val="373A3C"/>
                <w:sz w:val="20"/>
              </w:rPr>
            </w:pPr>
            <w:r w:rsidRPr="009A3D81">
              <w:rPr>
                <w:b/>
                <w:bCs/>
                <w:color w:val="373A3C"/>
                <w:sz w:val="20"/>
              </w:rPr>
              <w:t>Ужин</w:t>
            </w:r>
            <w:r w:rsidRPr="009A3D81">
              <w:rPr>
                <w:color w:val="373A3C"/>
                <w:sz w:val="20"/>
              </w:rPr>
              <w:t xml:space="preserve"> - за дополнительную плату.</w:t>
            </w:r>
          </w:p>
          <w:p w14:paraId="149E2637" w14:textId="678A4236" w:rsidR="00CF4FDD" w:rsidRPr="00C87BEC" w:rsidRDefault="00CF4FDD" w:rsidP="009A3D81">
            <w:pPr>
              <w:pStyle w:val="TableParagraph"/>
              <w:ind w:left="0"/>
              <w:rPr>
                <w:color w:val="373A3C"/>
                <w:sz w:val="20"/>
              </w:rPr>
            </w:pPr>
          </w:p>
        </w:tc>
      </w:tr>
      <w:tr w:rsidR="001E44D5" w14:paraId="16558619" w14:textId="77777777" w:rsidTr="00D13FA5">
        <w:trPr>
          <w:trHeight w:val="430"/>
        </w:trPr>
        <w:tc>
          <w:tcPr>
            <w:tcW w:w="1128" w:type="dxa"/>
          </w:tcPr>
          <w:p w14:paraId="3979BC21" w14:textId="77777777" w:rsidR="001E44D5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lastRenderedPageBreak/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8</w:t>
            </w:r>
          </w:p>
          <w:p w14:paraId="12010306" w14:textId="638E8917" w:rsidR="005E64D5" w:rsidRDefault="005E64D5">
            <w:pPr>
              <w:pStyle w:val="TableParagraph"/>
              <w:spacing w:before="57"/>
            </w:pPr>
            <w:r w:rsidRPr="005E64D5">
              <w:t>0</w:t>
            </w:r>
            <w:r w:rsidR="0066023C">
              <w:t>1</w:t>
            </w:r>
            <w:r w:rsidRPr="005E64D5">
              <w:t>.11.2026</w:t>
            </w:r>
          </w:p>
        </w:tc>
        <w:tc>
          <w:tcPr>
            <w:tcW w:w="7645" w:type="dxa"/>
          </w:tcPr>
          <w:p w14:paraId="33E7C08B" w14:textId="77777777" w:rsidR="007E2436" w:rsidRPr="007E2436" w:rsidRDefault="007E2436" w:rsidP="007E2436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7E2436">
              <w:rPr>
                <w:b/>
                <w:bCs/>
                <w:color w:val="373A3C"/>
                <w:sz w:val="20"/>
              </w:rPr>
              <w:t>Завтрак в отеле Осаки.</w:t>
            </w:r>
          </w:p>
          <w:p w14:paraId="5CD25C6D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</w:p>
          <w:p w14:paraId="0D30A9D4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  <w:r w:rsidRPr="007E2436">
              <w:rPr>
                <w:b/>
                <w:bCs/>
                <w:color w:val="373A3C"/>
                <w:sz w:val="20"/>
              </w:rPr>
              <w:t>Экскурсия в Нара и Осака</w:t>
            </w:r>
            <w:r w:rsidRPr="007E2436">
              <w:rPr>
                <w:color w:val="373A3C"/>
                <w:sz w:val="20"/>
              </w:rPr>
              <w:t xml:space="preserve">. От уютного старинного городка Нара до бурлящего мегаполиса Осаки - путешествие, создающее контрастное и объемное представление о важнейшем районе страны - </w:t>
            </w:r>
            <w:proofErr w:type="spellStart"/>
            <w:r w:rsidRPr="007E2436">
              <w:rPr>
                <w:color w:val="373A3C"/>
                <w:sz w:val="20"/>
              </w:rPr>
              <w:t>Кансае</w:t>
            </w:r>
            <w:proofErr w:type="spellEnd"/>
            <w:r w:rsidRPr="007E2436">
              <w:rPr>
                <w:color w:val="373A3C"/>
                <w:sz w:val="20"/>
              </w:rPr>
              <w:t xml:space="preserve">. </w:t>
            </w:r>
          </w:p>
          <w:p w14:paraId="1EEFD088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</w:p>
          <w:p w14:paraId="711FB2D1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  <w:r w:rsidRPr="007E2436">
              <w:rPr>
                <w:color w:val="373A3C"/>
                <w:sz w:val="20"/>
              </w:rPr>
              <w:t xml:space="preserve">Переезд в </w:t>
            </w:r>
            <w:r w:rsidRPr="007E2436">
              <w:rPr>
                <w:b/>
                <w:bCs/>
                <w:color w:val="373A3C"/>
                <w:sz w:val="20"/>
              </w:rPr>
              <w:t>Нара</w:t>
            </w:r>
            <w:r w:rsidRPr="007E2436">
              <w:rPr>
                <w:color w:val="373A3C"/>
                <w:sz w:val="20"/>
              </w:rPr>
              <w:t xml:space="preserve"> - небольшой город, когда-то бывший столицей Японии, всего в часе езды от Киото и Осака - жемчужина истории и культуры, гордящаяся своими храмами, причисленными к мировому культурному достоянию ЮНЕСКО. </w:t>
            </w:r>
            <w:r w:rsidRPr="007E2436">
              <w:rPr>
                <w:b/>
                <w:bCs/>
                <w:color w:val="373A3C"/>
                <w:sz w:val="20"/>
              </w:rPr>
              <w:t xml:space="preserve">Величественный храм Большого Будды </w:t>
            </w:r>
            <w:proofErr w:type="spellStart"/>
            <w:r w:rsidRPr="007E2436">
              <w:rPr>
                <w:b/>
                <w:bCs/>
                <w:color w:val="373A3C"/>
                <w:sz w:val="20"/>
              </w:rPr>
              <w:t>Тодайдзи</w:t>
            </w:r>
            <w:proofErr w:type="spellEnd"/>
            <w:r w:rsidRPr="007E2436">
              <w:rPr>
                <w:color w:val="373A3C"/>
                <w:sz w:val="20"/>
              </w:rPr>
              <w:t xml:space="preserve">, который и сейчас впечатляет своим размахом одного из самых больших деревянных строений в мире и невероятная по размерам бронзовая статуя, когда-то потрясли всю Азию и позволили впервые заявить японцам о себе, как о полноценном государстве, не уступающем соседям.  Буквально в 10-15 минутах прогулки по тенистому священному лесу - окруженное сотнями замшелых каменных фонариков синтоистское святилище </w:t>
            </w:r>
            <w:proofErr w:type="spellStart"/>
            <w:r w:rsidRPr="007E2436">
              <w:rPr>
                <w:b/>
                <w:bCs/>
                <w:color w:val="373A3C"/>
                <w:sz w:val="20"/>
              </w:rPr>
              <w:t>Касуга</w:t>
            </w:r>
            <w:proofErr w:type="spellEnd"/>
            <w:r w:rsidRPr="007E2436">
              <w:rPr>
                <w:b/>
                <w:bCs/>
                <w:color w:val="373A3C"/>
                <w:sz w:val="20"/>
              </w:rPr>
              <w:t xml:space="preserve"> </w:t>
            </w:r>
            <w:proofErr w:type="spellStart"/>
            <w:r w:rsidRPr="007E2436">
              <w:rPr>
                <w:b/>
                <w:bCs/>
                <w:color w:val="373A3C"/>
                <w:sz w:val="20"/>
              </w:rPr>
              <w:t>Тайся</w:t>
            </w:r>
            <w:proofErr w:type="spellEnd"/>
            <w:r w:rsidRPr="007E2436">
              <w:rPr>
                <w:color w:val="373A3C"/>
                <w:sz w:val="20"/>
              </w:rPr>
              <w:t xml:space="preserve">, посвященное божествам-защитникам древней столицы. И, конечно, один из главных символов Нары - великое множество оленей, беспечно гуляющих по лужайкам вокруг этих храмов и охотно лакомящиеся угощениями от любопытствующих посетителей. Олени в Наре на протяжении столетий считались священным животным, а сейчас еще и охраняются государством, как уникальное культурно-природное наследие. </w:t>
            </w:r>
          </w:p>
          <w:p w14:paraId="681BEBB7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</w:p>
          <w:p w14:paraId="122ECBFC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  <w:r w:rsidRPr="007E2436">
              <w:rPr>
                <w:b/>
                <w:bCs/>
                <w:color w:val="373A3C"/>
                <w:sz w:val="20"/>
              </w:rPr>
              <w:t>Обед</w:t>
            </w:r>
            <w:r w:rsidRPr="007E2436">
              <w:rPr>
                <w:color w:val="373A3C"/>
                <w:sz w:val="20"/>
              </w:rPr>
              <w:t xml:space="preserve"> - включен в стоимость тура.</w:t>
            </w:r>
          </w:p>
          <w:p w14:paraId="285449BB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</w:p>
          <w:p w14:paraId="449D53D7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  <w:r w:rsidRPr="007E2436">
              <w:rPr>
                <w:b/>
                <w:bCs/>
                <w:color w:val="373A3C"/>
                <w:sz w:val="20"/>
              </w:rPr>
              <w:t>Переезд в Осаку, для продолжения экскурсии.</w:t>
            </w:r>
            <w:r w:rsidRPr="007E2436">
              <w:rPr>
                <w:color w:val="373A3C"/>
                <w:sz w:val="20"/>
              </w:rPr>
              <w:t xml:space="preserve"> Острым и эффектным контрастом хранящему дух древности городку будет посещение индустриально-торговой столицы Японии - мегаполиса </w:t>
            </w:r>
            <w:r w:rsidRPr="007E2436">
              <w:rPr>
                <w:b/>
                <w:bCs/>
                <w:color w:val="373A3C"/>
                <w:sz w:val="20"/>
              </w:rPr>
              <w:t>Осака</w:t>
            </w:r>
            <w:r w:rsidRPr="007E2436">
              <w:rPr>
                <w:color w:val="373A3C"/>
                <w:sz w:val="20"/>
              </w:rPr>
              <w:t>. Этот город, удачно расположившийся на пересечении торговых путей, со средних веков рос как город зажиточных купцов, ушлых ростовщиков и умелых ремесленников, и это прошлое влияет на город и сейчас - вокруг города сосредоточены многочисленные фабрики и заводы, а многие торговые компании Осаки имеют корни двух-трехвековой давности.</w:t>
            </w:r>
          </w:p>
          <w:p w14:paraId="62A62ED4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</w:p>
          <w:p w14:paraId="1C5F5F0C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  <w:r w:rsidRPr="007E2436">
              <w:rPr>
                <w:color w:val="373A3C"/>
                <w:sz w:val="20"/>
              </w:rPr>
              <w:t xml:space="preserve">Вас ждет </w:t>
            </w:r>
            <w:r w:rsidRPr="007E2436">
              <w:rPr>
                <w:b/>
                <w:bCs/>
                <w:color w:val="373A3C"/>
                <w:sz w:val="20"/>
              </w:rPr>
              <w:t>Замок в Осаке (осмотр только снаружи!)</w:t>
            </w:r>
            <w:r w:rsidRPr="007E2436">
              <w:rPr>
                <w:color w:val="373A3C"/>
                <w:sz w:val="20"/>
              </w:rPr>
              <w:t xml:space="preserve"> — пятиэтажный самурайский замок, который играл ключевую роль в японской истории конца XVI — начала XVII столетий. В завершении предлагаем погрузиться в людные и бурные глубины его переулков, среди которых символом кипучего духа </w:t>
            </w:r>
            <w:proofErr w:type="spellStart"/>
            <w:r w:rsidRPr="007E2436">
              <w:rPr>
                <w:color w:val="373A3C"/>
                <w:sz w:val="20"/>
              </w:rPr>
              <w:t>осакских</w:t>
            </w:r>
            <w:proofErr w:type="spellEnd"/>
            <w:r w:rsidRPr="007E2436">
              <w:rPr>
                <w:color w:val="373A3C"/>
                <w:sz w:val="20"/>
              </w:rPr>
              <w:t xml:space="preserve"> торговцев и дельцов является </w:t>
            </w:r>
            <w:proofErr w:type="spellStart"/>
            <w:r w:rsidRPr="007E2436">
              <w:rPr>
                <w:color w:val="373A3C"/>
                <w:sz w:val="20"/>
              </w:rPr>
              <w:t>трактирно</w:t>
            </w:r>
            <w:proofErr w:type="spellEnd"/>
            <w:r w:rsidRPr="007E2436">
              <w:rPr>
                <w:color w:val="373A3C"/>
                <w:sz w:val="20"/>
              </w:rPr>
              <w:t xml:space="preserve">-ресторанная улица </w:t>
            </w:r>
            <w:proofErr w:type="spellStart"/>
            <w:r w:rsidRPr="007E2436">
              <w:rPr>
                <w:b/>
                <w:bCs/>
                <w:color w:val="373A3C"/>
                <w:sz w:val="20"/>
              </w:rPr>
              <w:t>Дотонбори</w:t>
            </w:r>
            <w:proofErr w:type="spellEnd"/>
            <w:r w:rsidRPr="007E2436">
              <w:rPr>
                <w:color w:val="373A3C"/>
                <w:sz w:val="20"/>
              </w:rPr>
              <w:t>, преисполненная яркими красками зазывающих вывесок, огромными макетами подаваемых тут блюд и оглушающая музыкой и криками зазывал.</w:t>
            </w:r>
          </w:p>
          <w:p w14:paraId="11CE15A5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</w:p>
          <w:p w14:paraId="2A211CF4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  <w:r w:rsidRPr="007E2436">
              <w:rPr>
                <w:color w:val="373A3C"/>
                <w:sz w:val="20"/>
              </w:rPr>
              <w:t>Возвращение в отель.</w:t>
            </w:r>
          </w:p>
          <w:p w14:paraId="53609774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</w:p>
          <w:p w14:paraId="3B9F1CAD" w14:textId="77777777" w:rsidR="007E2436" w:rsidRPr="007E2436" w:rsidRDefault="007E2436" w:rsidP="007E2436">
            <w:pPr>
              <w:pStyle w:val="TableParagraph"/>
              <w:rPr>
                <w:color w:val="373A3C"/>
                <w:sz w:val="20"/>
              </w:rPr>
            </w:pPr>
            <w:r w:rsidRPr="007E2436">
              <w:rPr>
                <w:b/>
                <w:bCs/>
                <w:color w:val="373A3C"/>
                <w:sz w:val="20"/>
              </w:rPr>
              <w:t>Ужин</w:t>
            </w:r>
            <w:r w:rsidRPr="007E2436">
              <w:rPr>
                <w:color w:val="373A3C"/>
                <w:sz w:val="20"/>
              </w:rPr>
              <w:t xml:space="preserve"> - за дополнительную плату.</w:t>
            </w:r>
          </w:p>
          <w:p w14:paraId="4BDDC82F" w14:textId="79C595E9" w:rsidR="001E44D5" w:rsidRDefault="001E44D5" w:rsidP="007E2436">
            <w:pPr>
              <w:pStyle w:val="TableParagraph"/>
              <w:ind w:left="0"/>
              <w:rPr>
                <w:color w:val="373A3C"/>
                <w:sz w:val="20"/>
              </w:rPr>
            </w:pPr>
          </w:p>
        </w:tc>
      </w:tr>
      <w:tr w:rsidR="005E64D5" w14:paraId="54DBF1EE" w14:textId="77777777" w:rsidTr="00D13FA5">
        <w:trPr>
          <w:trHeight w:val="430"/>
        </w:trPr>
        <w:tc>
          <w:tcPr>
            <w:tcW w:w="1128" w:type="dxa"/>
          </w:tcPr>
          <w:p w14:paraId="5393613A" w14:textId="77777777" w:rsidR="005E64D5" w:rsidRDefault="005E64D5">
            <w:pPr>
              <w:pStyle w:val="TableParagraph"/>
              <w:spacing w:before="57"/>
            </w:pPr>
            <w:r>
              <w:lastRenderedPageBreak/>
              <w:t>День 9</w:t>
            </w:r>
          </w:p>
          <w:p w14:paraId="7D05EFA1" w14:textId="7C22111F" w:rsidR="005E64D5" w:rsidRDefault="005E64D5">
            <w:pPr>
              <w:pStyle w:val="TableParagraph"/>
              <w:spacing w:before="57"/>
            </w:pPr>
            <w:r w:rsidRPr="005E64D5">
              <w:t>0</w:t>
            </w:r>
            <w:r w:rsidR="0066023C">
              <w:t>2</w:t>
            </w:r>
            <w:r w:rsidRPr="005E64D5">
              <w:t>.11.2026</w:t>
            </w:r>
          </w:p>
        </w:tc>
        <w:tc>
          <w:tcPr>
            <w:tcW w:w="7645" w:type="dxa"/>
          </w:tcPr>
          <w:p w14:paraId="52352964" w14:textId="77777777" w:rsidR="001F13ED" w:rsidRPr="001F13ED" w:rsidRDefault="001F13ED" w:rsidP="001F13ED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1F13ED">
              <w:rPr>
                <w:b/>
                <w:bCs/>
                <w:color w:val="373A3C"/>
                <w:sz w:val="20"/>
              </w:rPr>
              <w:t>Завтрак в отеле Осаки.</w:t>
            </w:r>
          </w:p>
          <w:p w14:paraId="5C81C6B4" w14:textId="77777777" w:rsidR="001F13ED" w:rsidRPr="001F13ED" w:rsidRDefault="001F13ED" w:rsidP="001F13ED">
            <w:pPr>
              <w:pStyle w:val="TableParagraph"/>
              <w:rPr>
                <w:b/>
                <w:bCs/>
                <w:color w:val="373A3C"/>
                <w:sz w:val="20"/>
              </w:rPr>
            </w:pPr>
          </w:p>
          <w:p w14:paraId="79B0DE60" w14:textId="77777777" w:rsidR="001F13ED" w:rsidRPr="001F13ED" w:rsidRDefault="001F13ED" w:rsidP="001F13ED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1F13ED">
              <w:rPr>
                <w:b/>
                <w:bCs/>
                <w:color w:val="373A3C"/>
                <w:sz w:val="20"/>
              </w:rPr>
              <w:t xml:space="preserve">Свободный день в Осаке. </w:t>
            </w:r>
          </w:p>
          <w:p w14:paraId="114FF3CD" w14:textId="77777777" w:rsidR="001F13ED" w:rsidRPr="001F13ED" w:rsidRDefault="001F13ED" w:rsidP="001F13ED">
            <w:pPr>
              <w:pStyle w:val="TableParagraph"/>
              <w:rPr>
                <w:b/>
                <w:bCs/>
                <w:color w:val="373A3C"/>
                <w:sz w:val="20"/>
              </w:rPr>
            </w:pPr>
          </w:p>
          <w:p w14:paraId="4348BABE" w14:textId="77777777" w:rsidR="001F13ED" w:rsidRPr="001F13ED" w:rsidRDefault="001F13ED" w:rsidP="001F13ED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1F13ED">
              <w:rPr>
                <w:b/>
                <w:bCs/>
                <w:color w:val="373A3C"/>
                <w:sz w:val="20"/>
              </w:rPr>
              <w:t>Экскурсии за дополнительную плату:</w:t>
            </w:r>
          </w:p>
          <w:p w14:paraId="5830D880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</w:p>
          <w:p w14:paraId="64EE794B" w14:textId="77777777" w:rsidR="001F13ED" w:rsidRPr="001F13ED" w:rsidRDefault="001F13ED" w:rsidP="001F13ED">
            <w:pPr>
              <w:pStyle w:val="TableParagraph"/>
              <w:numPr>
                <w:ilvl w:val="0"/>
                <w:numId w:val="8"/>
              </w:numPr>
              <w:rPr>
                <w:color w:val="373A3C"/>
                <w:sz w:val="20"/>
              </w:rPr>
            </w:pPr>
            <w:r w:rsidRPr="001F13ED">
              <w:rPr>
                <w:color w:val="373A3C"/>
                <w:sz w:val="20"/>
              </w:rPr>
              <w:t xml:space="preserve">Хиросиму и на остров </w:t>
            </w:r>
            <w:proofErr w:type="spellStart"/>
            <w:r w:rsidRPr="001F13ED">
              <w:rPr>
                <w:color w:val="373A3C"/>
                <w:sz w:val="20"/>
              </w:rPr>
              <w:t>Миядзима</w:t>
            </w:r>
            <w:proofErr w:type="spellEnd"/>
          </w:p>
          <w:p w14:paraId="2BB0276F" w14:textId="30FE1858" w:rsidR="001F13ED" w:rsidRDefault="001F13ED" w:rsidP="001F13ED">
            <w:pPr>
              <w:pStyle w:val="TableParagraph"/>
              <w:numPr>
                <w:ilvl w:val="0"/>
                <w:numId w:val="8"/>
              </w:numPr>
              <w:rPr>
                <w:color w:val="373A3C"/>
                <w:sz w:val="20"/>
              </w:rPr>
            </w:pPr>
            <w:r w:rsidRPr="001F13ED">
              <w:rPr>
                <w:color w:val="373A3C"/>
                <w:sz w:val="20"/>
              </w:rPr>
              <w:t>посещение парка аттракционов в Осаке (бронировать билеты в парки только по предварительному бронированию)</w:t>
            </w:r>
          </w:p>
          <w:p w14:paraId="1EF8B23A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</w:p>
          <w:p w14:paraId="1FE5AA76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  <w:r w:rsidRPr="001F13ED">
              <w:rPr>
                <w:b/>
                <w:bCs/>
                <w:color w:val="373A3C"/>
                <w:sz w:val="20"/>
              </w:rPr>
              <w:t>Обед и ужин</w:t>
            </w:r>
            <w:r w:rsidRPr="001F13ED">
              <w:rPr>
                <w:color w:val="373A3C"/>
                <w:sz w:val="20"/>
              </w:rPr>
              <w:t xml:space="preserve"> - за дополнительную плату.</w:t>
            </w:r>
          </w:p>
          <w:p w14:paraId="67C6E8C0" w14:textId="2E97091A" w:rsidR="005E64D5" w:rsidRPr="005E64D5" w:rsidRDefault="005E64D5" w:rsidP="001F13ED">
            <w:pPr>
              <w:pStyle w:val="TableParagraph"/>
              <w:ind w:left="0"/>
              <w:rPr>
                <w:color w:val="373A3C"/>
                <w:sz w:val="20"/>
              </w:rPr>
            </w:pPr>
          </w:p>
        </w:tc>
      </w:tr>
      <w:tr w:rsidR="005E64D5" w14:paraId="7E23CDAE" w14:textId="77777777" w:rsidTr="00D13FA5">
        <w:trPr>
          <w:trHeight w:val="430"/>
        </w:trPr>
        <w:tc>
          <w:tcPr>
            <w:tcW w:w="1128" w:type="dxa"/>
          </w:tcPr>
          <w:p w14:paraId="02EEEBBF" w14:textId="77777777" w:rsidR="005E64D5" w:rsidRDefault="005E64D5">
            <w:pPr>
              <w:pStyle w:val="TableParagraph"/>
              <w:spacing w:before="57"/>
            </w:pPr>
            <w:r>
              <w:t>День 10</w:t>
            </w:r>
          </w:p>
          <w:p w14:paraId="7DF426E5" w14:textId="597A862F" w:rsidR="005E64D5" w:rsidRDefault="005E64D5">
            <w:pPr>
              <w:pStyle w:val="TableParagraph"/>
              <w:spacing w:before="57"/>
            </w:pPr>
            <w:r w:rsidRPr="005E64D5">
              <w:t>0</w:t>
            </w:r>
            <w:r w:rsidR="0066023C">
              <w:t>3</w:t>
            </w:r>
            <w:r w:rsidRPr="005E64D5">
              <w:t>.11.2026</w:t>
            </w:r>
          </w:p>
        </w:tc>
        <w:tc>
          <w:tcPr>
            <w:tcW w:w="7645" w:type="dxa"/>
          </w:tcPr>
          <w:p w14:paraId="4DDB0151" w14:textId="77777777" w:rsidR="001F13ED" w:rsidRPr="001F13ED" w:rsidRDefault="001F13ED" w:rsidP="001F13ED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1F13ED">
              <w:rPr>
                <w:b/>
                <w:bCs/>
                <w:color w:val="373A3C"/>
                <w:sz w:val="20"/>
              </w:rPr>
              <w:t>Завтрак в отеле Осаки.</w:t>
            </w:r>
          </w:p>
          <w:p w14:paraId="65CE6A26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</w:p>
          <w:p w14:paraId="3ACB18F5" w14:textId="77777777" w:rsidR="001F13ED" w:rsidRPr="001F13ED" w:rsidRDefault="001F13ED" w:rsidP="001F13ED">
            <w:pPr>
              <w:pStyle w:val="TableParagraph"/>
              <w:rPr>
                <w:color w:val="FF0000"/>
                <w:sz w:val="20"/>
              </w:rPr>
            </w:pPr>
            <w:r w:rsidRPr="001F13ED">
              <w:rPr>
                <w:b/>
                <w:bCs/>
                <w:color w:val="373A3C"/>
                <w:sz w:val="20"/>
              </w:rPr>
              <w:t>Свободный день в Осаке</w:t>
            </w:r>
            <w:r w:rsidRPr="001F13ED">
              <w:rPr>
                <w:color w:val="373A3C"/>
                <w:sz w:val="20"/>
              </w:rPr>
              <w:t xml:space="preserve"> - возможность опционально посетить парк развлечений или дополнительную экскурсию. </w:t>
            </w:r>
            <w:r w:rsidRPr="001F13ED">
              <w:rPr>
                <w:color w:val="FF0000"/>
                <w:sz w:val="20"/>
              </w:rPr>
              <w:t>Бронировать билеты в парки только по предварительному бронированию.</w:t>
            </w:r>
          </w:p>
          <w:p w14:paraId="1C895116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</w:p>
          <w:p w14:paraId="5AF889EA" w14:textId="77777777" w:rsidR="001F13ED" w:rsidRPr="001F13ED" w:rsidRDefault="001F13ED" w:rsidP="001F13ED">
            <w:pPr>
              <w:pStyle w:val="TableParagraph"/>
              <w:rPr>
                <w:b/>
                <w:bCs/>
                <w:color w:val="373A3C"/>
                <w:sz w:val="20"/>
              </w:rPr>
            </w:pPr>
            <w:r w:rsidRPr="001F13ED">
              <w:rPr>
                <w:b/>
                <w:bCs/>
                <w:color w:val="373A3C"/>
                <w:sz w:val="20"/>
              </w:rPr>
              <w:t xml:space="preserve">Студия </w:t>
            </w:r>
            <w:proofErr w:type="spellStart"/>
            <w:r w:rsidRPr="001F13ED">
              <w:rPr>
                <w:b/>
                <w:bCs/>
                <w:color w:val="373A3C"/>
                <w:sz w:val="20"/>
              </w:rPr>
              <w:t>Юниверсал</w:t>
            </w:r>
            <w:proofErr w:type="spellEnd"/>
            <w:r w:rsidRPr="001F13ED">
              <w:rPr>
                <w:b/>
                <w:bCs/>
                <w:color w:val="373A3C"/>
                <w:sz w:val="20"/>
              </w:rPr>
              <w:t xml:space="preserve"> в Осаке.</w:t>
            </w:r>
          </w:p>
          <w:p w14:paraId="0BCFB672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</w:p>
          <w:p w14:paraId="3A96DE20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  <w:r w:rsidRPr="001F13ED">
              <w:rPr>
                <w:color w:val="373A3C"/>
                <w:sz w:val="20"/>
              </w:rPr>
              <w:t>Парк аттракционов "</w:t>
            </w:r>
            <w:proofErr w:type="spellStart"/>
            <w:r w:rsidRPr="001F13ED">
              <w:rPr>
                <w:color w:val="373A3C"/>
                <w:sz w:val="20"/>
              </w:rPr>
              <w:t>Юниверсал</w:t>
            </w:r>
            <w:proofErr w:type="spellEnd"/>
            <w:r w:rsidRPr="001F13ED">
              <w:rPr>
                <w:color w:val="373A3C"/>
                <w:sz w:val="20"/>
              </w:rPr>
              <w:t xml:space="preserve"> </w:t>
            </w:r>
            <w:proofErr w:type="spellStart"/>
            <w:r w:rsidRPr="001F13ED">
              <w:rPr>
                <w:color w:val="373A3C"/>
                <w:sz w:val="20"/>
              </w:rPr>
              <w:t>Студиос</w:t>
            </w:r>
            <w:proofErr w:type="spellEnd"/>
            <w:r w:rsidRPr="001F13ED">
              <w:rPr>
                <w:color w:val="373A3C"/>
                <w:sz w:val="20"/>
              </w:rPr>
              <w:t>" в Осаке — один из самых популярных тематических парков Азии, ежегодно привлекающий миллионы посетителей со всего мира. Он открылся в 2001 году и стал первым парком студии "</w:t>
            </w:r>
            <w:proofErr w:type="spellStart"/>
            <w:r w:rsidRPr="001F13ED">
              <w:rPr>
                <w:color w:val="373A3C"/>
                <w:sz w:val="20"/>
              </w:rPr>
              <w:t>Юниверсал</w:t>
            </w:r>
            <w:proofErr w:type="spellEnd"/>
            <w:r w:rsidRPr="001F13ED">
              <w:rPr>
                <w:color w:val="373A3C"/>
                <w:sz w:val="20"/>
              </w:rPr>
              <w:t xml:space="preserve">" за пределами США. Здесь оживают миры известных фильмов, а гости могут почувствовать себя героями любимых историй. Территория парка разделена на тематические зоны, каждая из которых посвящена определённой </w:t>
            </w:r>
            <w:proofErr w:type="spellStart"/>
            <w:r w:rsidRPr="001F13ED">
              <w:rPr>
                <w:color w:val="373A3C"/>
                <w:sz w:val="20"/>
              </w:rPr>
              <w:t>киновселенной</w:t>
            </w:r>
            <w:proofErr w:type="spellEnd"/>
            <w:r w:rsidRPr="001F13ED">
              <w:rPr>
                <w:color w:val="373A3C"/>
                <w:sz w:val="20"/>
              </w:rPr>
              <w:t xml:space="preserve">. Одной из самых впечатляющих является "Волшебный мир Гарри Поттера" с величественным замком Хогвартс, где можно прокатиться на захватывающих аттракционах и попробовать знаменитое сливочное пиво. Не менее популярна зона супер </w:t>
            </w:r>
            <w:proofErr w:type="spellStart"/>
            <w:r w:rsidRPr="001F13ED">
              <w:rPr>
                <w:color w:val="373A3C"/>
                <w:sz w:val="20"/>
              </w:rPr>
              <w:t>Нендендо</w:t>
            </w:r>
            <w:proofErr w:type="spellEnd"/>
            <w:r w:rsidRPr="001F13ED">
              <w:rPr>
                <w:color w:val="373A3C"/>
                <w:sz w:val="20"/>
              </w:rPr>
              <w:t xml:space="preserve"> — яркое и интерактивное пространство, вдохновлённое играми Nintendo, где посетители буквально попадают внутрь видеоигры. В парке представлено множество аттракционов — от семейных развлечений до экстремальных американских горок. Помимо этого, регулярно проходят красочные парады, шоу с участием персонажей и сезонные мероприятия, такие как Хэллоуин или рождественские праздники. Это не просто парк развлечений, а полноценное погружение в мир кино, технологий и фантазии. Он идеально подходит как для семейного отдыха, так и для любителей адреналина, предлагая незабываемые впечатления в самом сердце Осаки.</w:t>
            </w:r>
          </w:p>
          <w:p w14:paraId="48D439A2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</w:p>
          <w:p w14:paraId="10B3C4AF" w14:textId="77777777" w:rsidR="001F13ED" w:rsidRPr="001F13ED" w:rsidRDefault="001F13ED" w:rsidP="001F13ED">
            <w:pPr>
              <w:pStyle w:val="TableParagraph"/>
              <w:rPr>
                <w:i/>
                <w:iCs/>
                <w:color w:val="373A3C"/>
                <w:sz w:val="20"/>
              </w:rPr>
            </w:pPr>
            <w:r w:rsidRPr="001F13ED">
              <w:rPr>
                <w:i/>
                <w:iCs/>
                <w:color w:val="373A3C"/>
                <w:sz w:val="20"/>
              </w:rPr>
              <w:t>Рекомендуем приобрести экспресс-пасс для прохода без очереди на аттракционы (3, 4 или 7 в зависимости от наличия на конкретную дату, покупается отдельно от входного билета) или же пасс, который позволяет покататься на всех популярных аттракционах парка.</w:t>
            </w:r>
          </w:p>
          <w:p w14:paraId="5B8D3654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</w:p>
          <w:p w14:paraId="7DFB0430" w14:textId="77777777" w:rsidR="005E64D5" w:rsidRDefault="001F13ED" w:rsidP="001F13ED">
            <w:pPr>
              <w:pStyle w:val="TableParagraph"/>
              <w:rPr>
                <w:color w:val="373A3C"/>
                <w:sz w:val="20"/>
              </w:rPr>
            </w:pPr>
            <w:r w:rsidRPr="001F13ED">
              <w:rPr>
                <w:color w:val="373A3C"/>
                <w:sz w:val="20"/>
              </w:rPr>
              <w:t>Обед и ужин - за дополнительную плату.</w:t>
            </w:r>
          </w:p>
          <w:p w14:paraId="1A851282" w14:textId="62374911" w:rsidR="001F13ED" w:rsidRPr="005E64D5" w:rsidRDefault="001F13ED" w:rsidP="001F13ED">
            <w:pPr>
              <w:pStyle w:val="TableParagraph"/>
              <w:rPr>
                <w:color w:val="373A3C"/>
                <w:sz w:val="20"/>
              </w:rPr>
            </w:pPr>
          </w:p>
        </w:tc>
      </w:tr>
      <w:tr w:rsidR="001F13ED" w14:paraId="12AAD93F" w14:textId="77777777" w:rsidTr="00D13FA5">
        <w:trPr>
          <w:trHeight w:val="430"/>
        </w:trPr>
        <w:tc>
          <w:tcPr>
            <w:tcW w:w="1128" w:type="dxa"/>
          </w:tcPr>
          <w:p w14:paraId="2E8CB215" w14:textId="77777777" w:rsidR="001F13ED" w:rsidRDefault="001F13ED">
            <w:pPr>
              <w:pStyle w:val="TableParagraph"/>
              <w:spacing w:before="57"/>
            </w:pPr>
            <w:r>
              <w:t>День 11</w:t>
            </w:r>
          </w:p>
          <w:p w14:paraId="4B3B77F4" w14:textId="6E1AAC51" w:rsidR="001F13ED" w:rsidRDefault="001F13ED">
            <w:pPr>
              <w:pStyle w:val="TableParagraph"/>
              <w:spacing w:before="57"/>
            </w:pPr>
            <w:r>
              <w:t>04.11.2026</w:t>
            </w:r>
          </w:p>
        </w:tc>
        <w:tc>
          <w:tcPr>
            <w:tcW w:w="7645" w:type="dxa"/>
          </w:tcPr>
          <w:p w14:paraId="40642E4D" w14:textId="77777777" w:rsidR="001F13ED" w:rsidRPr="001F13ED" w:rsidRDefault="001F13ED" w:rsidP="001F13ED">
            <w:pPr>
              <w:pStyle w:val="TableParagraph"/>
              <w:rPr>
                <w:color w:val="FF0000"/>
                <w:sz w:val="20"/>
              </w:rPr>
            </w:pPr>
            <w:r w:rsidRPr="001F13ED">
              <w:rPr>
                <w:color w:val="FF0000"/>
                <w:sz w:val="20"/>
              </w:rPr>
              <w:t>Завтрак в отеле - не предоставляется, так как осуществляется ранний трансфер в аэропорт.</w:t>
            </w:r>
          </w:p>
          <w:p w14:paraId="5E51152A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</w:p>
          <w:p w14:paraId="67A5DA40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  <w:r w:rsidRPr="001F13ED">
              <w:rPr>
                <w:color w:val="373A3C"/>
                <w:sz w:val="20"/>
              </w:rPr>
              <w:t>Освобождение номеров (до 12:00 по местному времени).</w:t>
            </w:r>
          </w:p>
          <w:p w14:paraId="60B2BBF7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</w:p>
          <w:p w14:paraId="43E1D017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  <w:r w:rsidRPr="001F13ED">
              <w:rPr>
                <w:color w:val="373A3C"/>
                <w:sz w:val="20"/>
              </w:rPr>
              <w:t xml:space="preserve">Трансфер в аэропорт для перелета в Москву рейсом CA162 а/к Air China с пересадкой в Пекине (время вылета в 09:00 по местному времени). </w:t>
            </w:r>
          </w:p>
          <w:p w14:paraId="48F8E8A2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</w:p>
          <w:p w14:paraId="1001665F" w14:textId="77777777" w:rsidR="001F13ED" w:rsidRPr="001F13ED" w:rsidRDefault="001F13ED" w:rsidP="001F13ED">
            <w:pPr>
              <w:pStyle w:val="TableParagraph"/>
              <w:rPr>
                <w:color w:val="373A3C"/>
                <w:sz w:val="20"/>
              </w:rPr>
            </w:pPr>
            <w:r w:rsidRPr="001F13ED">
              <w:rPr>
                <w:color w:val="373A3C"/>
                <w:sz w:val="20"/>
              </w:rPr>
              <w:t>Ориентировочное время прилета в Москву - около 17:40.</w:t>
            </w:r>
          </w:p>
          <w:p w14:paraId="4375A0E9" w14:textId="10518D6C" w:rsidR="001F13ED" w:rsidRPr="001F13ED" w:rsidRDefault="001F13ED" w:rsidP="001F13ED">
            <w:pPr>
              <w:pStyle w:val="TableParagraph"/>
              <w:ind w:left="0"/>
              <w:rPr>
                <w:color w:val="373A3C"/>
                <w:sz w:val="20"/>
              </w:rPr>
            </w:pPr>
          </w:p>
        </w:tc>
      </w:tr>
    </w:tbl>
    <w:p w14:paraId="3E2C5F59" w14:textId="221C83E0" w:rsidR="00CF4FDD" w:rsidRDefault="00CF4FDD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</w:p>
    <w:p w14:paraId="3AFBF0C2" w14:textId="6E5007C8" w:rsidR="009503CE" w:rsidRDefault="009503CE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</w:p>
    <w:p w14:paraId="0F478489" w14:textId="03AD0ED4" w:rsidR="009503CE" w:rsidRDefault="009924EB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  <w:r>
        <w:rPr>
          <w:position w:val="1"/>
          <w:sz w:val="20"/>
        </w:rPr>
        <w:t xml:space="preserve">Стоимость тура на 1 </w:t>
      </w:r>
      <w:proofErr w:type="gramStart"/>
      <w:r>
        <w:rPr>
          <w:position w:val="1"/>
          <w:sz w:val="20"/>
        </w:rPr>
        <w:t>чел</w:t>
      </w:r>
      <w:proofErr w:type="gramEnd"/>
      <w:r>
        <w:rPr>
          <w:position w:val="1"/>
          <w:sz w:val="20"/>
        </w:rPr>
        <w:t>:</w:t>
      </w:r>
    </w:p>
    <w:p w14:paraId="211E9C6E" w14:textId="29FDE711" w:rsidR="009924EB" w:rsidRDefault="009924EB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  <w:r>
        <w:rPr>
          <w:position w:val="1"/>
          <w:sz w:val="20"/>
        </w:rPr>
        <w:t>От 3</w:t>
      </w:r>
      <w:r w:rsidR="00E557A2">
        <w:rPr>
          <w:position w:val="1"/>
          <w:sz w:val="20"/>
        </w:rPr>
        <w:t>89</w:t>
      </w:r>
      <w:r>
        <w:rPr>
          <w:position w:val="1"/>
          <w:sz w:val="20"/>
        </w:rPr>
        <w:t> 000 руб.</w:t>
      </w:r>
    </w:p>
    <w:p w14:paraId="6C3F200D" w14:textId="5730369B" w:rsidR="009924EB" w:rsidRDefault="009924EB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  <w:r>
        <w:rPr>
          <w:position w:val="1"/>
          <w:sz w:val="20"/>
        </w:rPr>
        <w:t xml:space="preserve">+ </w:t>
      </w:r>
      <w:r w:rsidR="00E557A2">
        <w:rPr>
          <w:position w:val="1"/>
          <w:sz w:val="20"/>
        </w:rPr>
        <w:t>117</w:t>
      </w:r>
      <w:r>
        <w:rPr>
          <w:position w:val="1"/>
          <w:sz w:val="20"/>
        </w:rPr>
        <w:t> 000 руб. за одноместное размещение</w:t>
      </w:r>
    </w:p>
    <w:p w14:paraId="751C63F3" w14:textId="5D334861" w:rsidR="009924EB" w:rsidRDefault="009924EB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</w:p>
    <w:p w14:paraId="136C88AF" w14:textId="451426AF" w:rsidR="009924EB" w:rsidRDefault="009924EB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  <w:r>
        <w:rPr>
          <w:position w:val="1"/>
          <w:sz w:val="20"/>
        </w:rPr>
        <w:t>В стоимость тура входит:</w:t>
      </w:r>
    </w:p>
    <w:p w14:paraId="728215C9" w14:textId="77777777" w:rsidR="00E557A2" w:rsidRPr="00E557A2" w:rsidRDefault="00E557A2" w:rsidP="00E557A2">
      <w:pPr>
        <w:pStyle w:val="a4"/>
        <w:numPr>
          <w:ilvl w:val="0"/>
          <w:numId w:val="9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E557A2">
        <w:rPr>
          <w:position w:val="1"/>
          <w:sz w:val="20"/>
        </w:rPr>
        <w:t>международный авиаперелет Москва-Токио, Осака-Москва</w:t>
      </w:r>
    </w:p>
    <w:p w14:paraId="038ABEBA" w14:textId="77777777" w:rsidR="00E557A2" w:rsidRPr="00E557A2" w:rsidRDefault="00E557A2" w:rsidP="00E557A2">
      <w:pPr>
        <w:pStyle w:val="a4"/>
        <w:numPr>
          <w:ilvl w:val="0"/>
          <w:numId w:val="9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E557A2">
        <w:rPr>
          <w:position w:val="1"/>
          <w:sz w:val="20"/>
        </w:rPr>
        <w:t>размещение в отелях по программе</w:t>
      </w:r>
    </w:p>
    <w:p w14:paraId="7CC39F09" w14:textId="77777777" w:rsidR="00E557A2" w:rsidRPr="00E557A2" w:rsidRDefault="00E557A2" w:rsidP="00E557A2">
      <w:pPr>
        <w:pStyle w:val="a4"/>
        <w:numPr>
          <w:ilvl w:val="0"/>
          <w:numId w:val="9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E557A2">
        <w:rPr>
          <w:position w:val="1"/>
          <w:sz w:val="20"/>
        </w:rPr>
        <w:t>питание по программе - завтраки в отелях, 4 обеда</w:t>
      </w:r>
    </w:p>
    <w:p w14:paraId="77B928AF" w14:textId="77777777" w:rsidR="00E557A2" w:rsidRPr="00E557A2" w:rsidRDefault="00E557A2" w:rsidP="00E557A2">
      <w:pPr>
        <w:pStyle w:val="a4"/>
        <w:numPr>
          <w:ilvl w:val="0"/>
          <w:numId w:val="9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E557A2">
        <w:rPr>
          <w:position w:val="1"/>
          <w:sz w:val="20"/>
        </w:rPr>
        <w:t>трансферы по программе</w:t>
      </w:r>
    </w:p>
    <w:p w14:paraId="155AAAB4" w14:textId="77777777" w:rsidR="00E557A2" w:rsidRPr="00E557A2" w:rsidRDefault="00E557A2" w:rsidP="00E557A2">
      <w:pPr>
        <w:pStyle w:val="a4"/>
        <w:numPr>
          <w:ilvl w:val="0"/>
          <w:numId w:val="9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E557A2">
        <w:rPr>
          <w:position w:val="1"/>
          <w:sz w:val="20"/>
        </w:rPr>
        <w:t>железнодорожные билеты</w:t>
      </w:r>
    </w:p>
    <w:p w14:paraId="525368DF" w14:textId="77777777" w:rsidR="00E557A2" w:rsidRPr="00E557A2" w:rsidRDefault="00E557A2" w:rsidP="00E557A2">
      <w:pPr>
        <w:pStyle w:val="a4"/>
        <w:numPr>
          <w:ilvl w:val="0"/>
          <w:numId w:val="9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E557A2">
        <w:rPr>
          <w:position w:val="1"/>
          <w:sz w:val="20"/>
        </w:rPr>
        <w:t>экскурсии по программе</w:t>
      </w:r>
    </w:p>
    <w:p w14:paraId="64EB16AA" w14:textId="77777777" w:rsidR="00E557A2" w:rsidRPr="00E557A2" w:rsidRDefault="00E557A2" w:rsidP="00E557A2">
      <w:pPr>
        <w:pStyle w:val="a4"/>
        <w:numPr>
          <w:ilvl w:val="0"/>
          <w:numId w:val="9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E557A2">
        <w:rPr>
          <w:position w:val="1"/>
          <w:sz w:val="20"/>
        </w:rPr>
        <w:lastRenderedPageBreak/>
        <w:t>услуги русскоязычного гида по программе</w:t>
      </w:r>
    </w:p>
    <w:p w14:paraId="29D167ED" w14:textId="77777777" w:rsidR="00E557A2" w:rsidRPr="00E557A2" w:rsidRDefault="00E557A2" w:rsidP="00E557A2">
      <w:pPr>
        <w:pStyle w:val="a4"/>
        <w:numPr>
          <w:ilvl w:val="0"/>
          <w:numId w:val="9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E557A2">
        <w:rPr>
          <w:position w:val="1"/>
          <w:sz w:val="20"/>
        </w:rPr>
        <w:t>входные билеты по программе</w:t>
      </w:r>
    </w:p>
    <w:p w14:paraId="4013C855" w14:textId="7089D66B" w:rsidR="009924EB" w:rsidRPr="00E557A2" w:rsidRDefault="00E557A2" w:rsidP="00E557A2">
      <w:pPr>
        <w:tabs>
          <w:tab w:val="left" w:pos="1995"/>
        </w:tabs>
        <w:spacing w:line="230" w:lineRule="exact"/>
        <w:rPr>
          <w:color w:val="FF0000"/>
          <w:position w:val="1"/>
          <w:sz w:val="20"/>
        </w:rPr>
      </w:pPr>
      <w:r w:rsidRPr="00E557A2">
        <w:rPr>
          <w:color w:val="FF0000"/>
          <w:position w:val="1"/>
          <w:sz w:val="20"/>
        </w:rPr>
        <w:t>Переодевание в кимоно и самурайские доспехи для вашей красочной фотографии на память в Национальном парке Фудзи - включено в стоимость тура.</w:t>
      </w:r>
    </w:p>
    <w:p w14:paraId="72F3B803" w14:textId="77777777" w:rsidR="00E557A2" w:rsidRDefault="00E557A2" w:rsidP="00E557A2">
      <w:pPr>
        <w:tabs>
          <w:tab w:val="left" w:pos="1995"/>
        </w:tabs>
        <w:spacing w:line="230" w:lineRule="exact"/>
        <w:rPr>
          <w:position w:val="1"/>
          <w:sz w:val="20"/>
        </w:rPr>
      </w:pPr>
    </w:p>
    <w:p w14:paraId="61F929BD" w14:textId="743C6452" w:rsid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>
        <w:rPr>
          <w:position w:val="1"/>
          <w:sz w:val="20"/>
        </w:rPr>
        <w:t>В стоимость тура не включено:</w:t>
      </w:r>
    </w:p>
    <w:p w14:paraId="3A73503A" w14:textId="61A908A7" w:rsidR="009924EB" w:rsidRPr="00AB2A84" w:rsidRDefault="009924EB" w:rsidP="00AB2A84">
      <w:pPr>
        <w:pStyle w:val="a4"/>
        <w:numPr>
          <w:ilvl w:val="0"/>
          <w:numId w:val="10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туристическая виза - в подарок до 16.08</w:t>
      </w:r>
    </w:p>
    <w:p w14:paraId="74D98939" w14:textId="77777777" w:rsidR="009924EB" w:rsidRPr="00AB2A84" w:rsidRDefault="009924EB" w:rsidP="00AB2A84">
      <w:pPr>
        <w:pStyle w:val="a4"/>
        <w:numPr>
          <w:ilvl w:val="0"/>
          <w:numId w:val="10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городской налог - 100-200 йен (</w:t>
      </w:r>
      <w:proofErr w:type="spellStart"/>
      <w:r w:rsidRPr="00AB2A84">
        <w:rPr>
          <w:position w:val="1"/>
          <w:sz w:val="20"/>
        </w:rPr>
        <w:t>ок</w:t>
      </w:r>
      <w:proofErr w:type="spellEnd"/>
      <w:r w:rsidRPr="00AB2A84">
        <w:rPr>
          <w:position w:val="1"/>
          <w:sz w:val="20"/>
        </w:rPr>
        <w:t xml:space="preserve"> 1-2 </w:t>
      </w:r>
      <w:proofErr w:type="spellStart"/>
      <w:r w:rsidRPr="00AB2A84">
        <w:rPr>
          <w:position w:val="1"/>
          <w:sz w:val="20"/>
        </w:rPr>
        <w:t>долл</w:t>
      </w:r>
      <w:proofErr w:type="spellEnd"/>
      <w:r w:rsidRPr="00AB2A84">
        <w:rPr>
          <w:position w:val="1"/>
          <w:sz w:val="20"/>
        </w:rPr>
        <w:t>) чел./день, оплата на месте</w:t>
      </w:r>
    </w:p>
    <w:p w14:paraId="33FA94C5" w14:textId="77777777" w:rsidR="009924EB" w:rsidRPr="00AB2A84" w:rsidRDefault="009924EB" w:rsidP="00AB2A84">
      <w:pPr>
        <w:pStyle w:val="a4"/>
        <w:numPr>
          <w:ilvl w:val="0"/>
          <w:numId w:val="10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медицинская страховка</w:t>
      </w:r>
    </w:p>
    <w:p w14:paraId="2F2A1A0A" w14:textId="77777777" w:rsidR="009924EB" w:rsidRPr="00AB2A84" w:rsidRDefault="009924EB" w:rsidP="00AB2A84">
      <w:pPr>
        <w:pStyle w:val="a4"/>
        <w:numPr>
          <w:ilvl w:val="0"/>
          <w:numId w:val="10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страховка от невыезда (по желанию)</w:t>
      </w:r>
    </w:p>
    <w:p w14:paraId="7D35CE9E" w14:textId="77777777" w:rsidR="009924EB" w:rsidRPr="00AB2A84" w:rsidRDefault="009924EB" w:rsidP="00AB2A84">
      <w:pPr>
        <w:pStyle w:val="a4"/>
        <w:numPr>
          <w:ilvl w:val="0"/>
          <w:numId w:val="10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дополнительные экскурсии (по желанию)</w:t>
      </w:r>
    </w:p>
    <w:p w14:paraId="7260FCB7" w14:textId="3C6A4372" w:rsidR="00C27EF5" w:rsidRPr="00AB2A84" w:rsidRDefault="009924EB" w:rsidP="00AB2A84">
      <w:pPr>
        <w:pStyle w:val="a4"/>
        <w:numPr>
          <w:ilvl w:val="0"/>
          <w:numId w:val="10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расходы личного характера</w:t>
      </w:r>
    </w:p>
    <w:p w14:paraId="0DCBF9CF" w14:textId="77777777" w:rsidR="00C27EF5" w:rsidRPr="00C27EF5" w:rsidRDefault="00C27EF5" w:rsidP="00C27EF5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 xml:space="preserve"> </w:t>
      </w:r>
    </w:p>
    <w:p w14:paraId="653B4174" w14:textId="77777777" w:rsidR="00C27EF5" w:rsidRPr="00C27EF5" w:rsidRDefault="00C27EF5" w:rsidP="00C27EF5">
      <w:pPr>
        <w:tabs>
          <w:tab w:val="left" w:pos="1995"/>
        </w:tabs>
        <w:spacing w:line="230" w:lineRule="exact"/>
        <w:rPr>
          <w:position w:val="1"/>
          <w:sz w:val="20"/>
        </w:rPr>
      </w:pPr>
    </w:p>
    <w:p w14:paraId="2D4AF561" w14:textId="77777777" w:rsidR="00C27EF5" w:rsidRPr="00C27EF5" w:rsidRDefault="00C27EF5" w:rsidP="00C27EF5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ИНФОРМАЦИЯ ПО ТУРУ:</w:t>
      </w:r>
    </w:p>
    <w:p w14:paraId="2FB455D8" w14:textId="77777777" w:rsidR="00C27EF5" w:rsidRPr="00C27EF5" w:rsidRDefault="00C27EF5" w:rsidP="00C27EF5">
      <w:pPr>
        <w:tabs>
          <w:tab w:val="left" w:pos="1995"/>
        </w:tabs>
        <w:spacing w:line="230" w:lineRule="exact"/>
        <w:rPr>
          <w:position w:val="1"/>
          <w:sz w:val="20"/>
        </w:rPr>
      </w:pPr>
    </w:p>
    <w:p w14:paraId="40D93D05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для посещения Японии граждане РФ должны иметь медицинскую страховку на срок поездки (ОМС не действует на территории Японии)</w:t>
      </w:r>
    </w:p>
    <w:p w14:paraId="6906B22B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медицинская страховка на срок поездки может быть оформлена туристом самостоятельно или при помощи Туроператора</w:t>
      </w:r>
    </w:p>
    <w:p w14:paraId="40EE1528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турист может иметь полис ДМС, действующий на территории страны временного пребывания</w:t>
      </w:r>
    </w:p>
    <w:p w14:paraId="08AE6AD6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 xml:space="preserve">при бронировании тура необходимо письменно уведомить Туроператора (по </w:t>
      </w:r>
      <w:proofErr w:type="spellStart"/>
      <w:r w:rsidRPr="00AB2A84">
        <w:rPr>
          <w:position w:val="1"/>
          <w:sz w:val="20"/>
        </w:rPr>
        <w:t>e-mail</w:t>
      </w:r>
      <w:proofErr w:type="spellEnd"/>
      <w:r w:rsidRPr="00AB2A84">
        <w:rPr>
          <w:position w:val="1"/>
          <w:sz w:val="20"/>
        </w:rPr>
        <w:t>) о необходимости или отказе от медицинской страховки, а также о самостоятельном приобретении туристом страховки или при помощи Туроператора</w:t>
      </w:r>
    </w:p>
    <w:p w14:paraId="26455C46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находясь в туре, все вопросы, возникающие в процессе следования по экскурсионному маршруту, на трансферах, в отелях и пр., необходимо решать с вашим гидом-сопровождающим и следовать его инструкциям</w:t>
      </w:r>
    </w:p>
    <w:p w14:paraId="4DF1BCAD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дополнительные услуги в отеле не включены в стоимость тура и оплачиваются туристом самостоятельно</w:t>
      </w:r>
    </w:p>
    <w:p w14:paraId="4DE00B1E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порядок экскурсий на протяжении тура может меняться</w:t>
      </w:r>
    </w:p>
    <w:p w14:paraId="271768AC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в дни официальных праздников в Японии или при высокой загрузке возможны изменения в программе с сохранением всех экскурсий</w:t>
      </w:r>
    </w:p>
    <w:p w14:paraId="4817621B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если места в блоке закончились, возможен туристов в группу из GDS (регулярный рейсы в открытой продаже) с доплатой или бронирование на другую дату (уточнять при бронировании)</w:t>
      </w:r>
    </w:p>
    <w:p w14:paraId="441B748F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в первый и последний день тура питание не предоставляется</w:t>
      </w:r>
    </w:p>
    <w:p w14:paraId="6C53681D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в скоростных поездах Японии отсутствуют вагоны-рестораны, продажа еды и напитков во время движения поезда не производится</w:t>
      </w:r>
    </w:p>
    <w:p w14:paraId="56CE1C64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 xml:space="preserve">система </w:t>
      </w:r>
      <w:proofErr w:type="spellStart"/>
      <w:r w:rsidRPr="00AB2A84">
        <w:rPr>
          <w:position w:val="1"/>
          <w:sz w:val="20"/>
        </w:rPr>
        <w:t>Tax</w:t>
      </w:r>
      <w:proofErr w:type="spellEnd"/>
      <w:r w:rsidRPr="00AB2A84">
        <w:rPr>
          <w:position w:val="1"/>
          <w:sz w:val="20"/>
        </w:rPr>
        <w:t xml:space="preserve"> Free на данный момент действует только в аэропорту, </w:t>
      </w:r>
      <w:proofErr w:type="gramStart"/>
      <w:r w:rsidRPr="00AB2A84">
        <w:rPr>
          <w:position w:val="1"/>
          <w:sz w:val="20"/>
        </w:rPr>
        <w:t>товары</w:t>
      </w:r>
      <w:proofErr w:type="gramEnd"/>
      <w:r w:rsidRPr="00AB2A84">
        <w:rPr>
          <w:position w:val="1"/>
          <w:sz w:val="20"/>
        </w:rPr>
        <w:t xml:space="preserve"> приобретенные в Японии, за которые вы планируете получить возврат налога, рекомендуем упаковывать отдельно</w:t>
      </w:r>
    </w:p>
    <w:p w14:paraId="3C240BE9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 xml:space="preserve">места в ресторанах Японии необходимо резервировать заранее (при бронировании) </w:t>
      </w:r>
    </w:p>
    <w:p w14:paraId="4DE9AC7B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в ресторанах Японии существуют возрастные ограничения (не все рестораны принимают гостей с детьми)</w:t>
      </w:r>
    </w:p>
    <w:p w14:paraId="188AC56D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в ресторанах Японии существуют временные ограничения (вам могут поставить тайм-лимит на посещение, например: 1 час, по истечении которого вы обязаны покинуть ресторан)</w:t>
      </w:r>
    </w:p>
    <w:p w14:paraId="1EC498CD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большинство магазинов Японии работают до 20:00 (по местному времени)</w:t>
      </w:r>
    </w:p>
    <w:p w14:paraId="7726BEC5" w14:textId="77777777" w:rsidR="00AB2A84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размещение в отелях по программе в Японии в номерах DBL (одна двухместная кровать) - только по запросу</w:t>
      </w:r>
    </w:p>
    <w:p w14:paraId="22C27179" w14:textId="247184A7" w:rsidR="009924EB" w:rsidRPr="00AB2A84" w:rsidRDefault="00AB2A84" w:rsidP="00AB2A84">
      <w:pPr>
        <w:pStyle w:val="a4"/>
        <w:numPr>
          <w:ilvl w:val="0"/>
          <w:numId w:val="11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AB2A84">
        <w:rPr>
          <w:position w:val="1"/>
          <w:sz w:val="20"/>
        </w:rPr>
        <w:t>размещение в отелях по программе в Японии в номерах TRP (трехместный номер) - только по запросу</w:t>
      </w:r>
    </w:p>
    <w:p w14:paraId="31F217E2" w14:textId="77777777" w:rsidR="009924EB" w:rsidRPr="001E44D5" w:rsidRDefault="009924EB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</w:p>
    <w:sectPr w:rsidR="009924EB" w:rsidRPr="001E44D5">
      <w:pgSz w:w="11900" w:h="1684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7621D"/>
    <w:multiLevelType w:val="hybridMultilevel"/>
    <w:tmpl w:val="8D880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A7C04"/>
    <w:multiLevelType w:val="hybridMultilevel"/>
    <w:tmpl w:val="EF46D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D415C"/>
    <w:multiLevelType w:val="hybridMultilevel"/>
    <w:tmpl w:val="4C76D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D0BC6"/>
    <w:multiLevelType w:val="hybridMultilevel"/>
    <w:tmpl w:val="B87E4B70"/>
    <w:lvl w:ilvl="0" w:tplc="041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" w15:restartNumberingAfterBreak="0">
    <w:nsid w:val="43DA47A5"/>
    <w:multiLevelType w:val="hybridMultilevel"/>
    <w:tmpl w:val="7B862F1E"/>
    <w:lvl w:ilvl="0" w:tplc="1C984CFA">
      <w:numFmt w:val="bullet"/>
      <w:lvlText w:val="-"/>
      <w:lvlJc w:val="left"/>
      <w:pPr>
        <w:ind w:left="201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3A3C"/>
        <w:spacing w:val="0"/>
        <w:w w:val="100"/>
        <w:sz w:val="20"/>
        <w:szCs w:val="20"/>
        <w:lang w:val="ru-RU" w:eastAsia="en-US" w:bidi="ar-SA"/>
      </w:rPr>
    </w:lvl>
    <w:lvl w:ilvl="1" w:tplc="945C2AF2">
      <w:numFmt w:val="bullet"/>
      <w:lvlText w:val="•"/>
      <w:lvlJc w:val="left"/>
      <w:pPr>
        <w:ind w:left="1000" w:hanging="117"/>
      </w:pPr>
      <w:rPr>
        <w:rFonts w:hint="default"/>
        <w:lang w:val="ru-RU" w:eastAsia="en-US" w:bidi="ar-SA"/>
      </w:rPr>
    </w:lvl>
    <w:lvl w:ilvl="2" w:tplc="0E869316">
      <w:numFmt w:val="bullet"/>
      <w:lvlText w:val="•"/>
      <w:lvlJc w:val="left"/>
      <w:pPr>
        <w:ind w:left="1800" w:hanging="117"/>
      </w:pPr>
      <w:rPr>
        <w:rFonts w:hint="default"/>
        <w:lang w:val="ru-RU" w:eastAsia="en-US" w:bidi="ar-SA"/>
      </w:rPr>
    </w:lvl>
    <w:lvl w:ilvl="3" w:tplc="3566ED38">
      <w:numFmt w:val="bullet"/>
      <w:lvlText w:val="•"/>
      <w:lvlJc w:val="left"/>
      <w:pPr>
        <w:ind w:left="2600" w:hanging="117"/>
      </w:pPr>
      <w:rPr>
        <w:rFonts w:hint="default"/>
        <w:lang w:val="ru-RU" w:eastAsia="en-US" w:bidi="ar-SA"/>
      </w:rPr>
    </w:lvl>
    <w:lvl w:ilvl="4" w:tplc="1764D630">
      <w:numFmt w:val="bullet"/>
      <w:lvlText w:val="•"/>
      <w:lvlJc w:val="left"/>
      <w:pPr>
        <w:ind w:left="3400" w:hanging="117"/>
      </w:pPr>
      <w:rPr>
        <w:rFonts w:hint="default"/>
        <w:lang w:val="ru-RU" w:eastAsia="en-US" w:bidi="ar-SA"/>
      </w:rPr>
    </w:lvl>
    <w:lvl w:ilvl="5" w:tplc="9DD80DBC">
      <w:numFmt w:val="bullet"/>
      <w:lvlText w:val="•"/>
      <w:lvlJc w:val="left"/>
      <w:pPr>
        <w:ind w:left="4200" w:hanging="117"/>
      </w:pPr>
      <w:rPr>
        <w:rFonts w:hint="default"/>
        <w:lang w:val="ru-RU" w:eastAsia="en-US" w:bidi="ar-SA"/>
      </w:rPr>
    </w:lvl>
    <w:lvl w:ilvl="6" w:tplc="5D96A0A6">
      <w:numFmt w:val="bullet"/>
      <w:lvlText w:val="•"/>
      <w:lvlJc w:val="left"/>
      <w:pPr>
        <w:ind w:left="5000" w:hanging="117"/>
      </w:pPr>
      <w:rPr>
        <w:rFonts w:hint="default"/>
        <w:lang w:val="ru-RU" w:eastAsia="en-US" w:bidi="ar-SA"/>
      </w:rPr>
    </w:lvl>
    <w:lvl w:ilvl="7" w:tplc="94868178">
      <w:numFmt w:val="bullet"/>
      <w:lvlText w:val="•"/>
      <w:lvlJc w:val="left"/>
      <w:pPr>
        <w:ind w:left="5800" w:hanging="117"/>
      </w:pPr>
      <w:rPr>
        <w:rFonts w:hint="default"/>
        <w:lang w:val="ru-RU" w:eastAsia="en-US" w:bidi="ar-SA"/>
      </w:rPr>
    </w:lvl>
    <w:lvl w:ilvl="8" w:tplc="4F501034">
      <w:numFmt w:val="bullet"/>
      <w:lvlText w:val="•"/>
      <w:lvlJc w:val="left"/>
      <w:pPr>
        <w:ind w:left="6600" w:hanging="117"/>
      </w:pPr>
      <w:rPr>
        <w:rFonts w:hint="default"/>
        <w:lang w:val="ru-RU" w:eastAsia="en-US" w:bidi="ar-SA"/>
      </w:rPr>
    </w:lvl>
  </w:abstractNum>
  <w:abstractNum w:abstractNumId="5" w15:restartNumberingAfterBreak="0">
    <w:nsid w:val="45D95974"/>
    <w:multiLevelType w:val="hybridMultilevel"/>
    <w:tmpl w:val="181C4C2A"/>
    <w:lvl w:ilvl="0" w:tplc="041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6" w15:restartNumberingAfterBreak="0">
    <w:nsid w:val="48163693"/>
    <w:multiLevelType w:val="hybridMultilevel"/>
    <w:tmpl w:val="C782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13A8D"/>
    <w:multiLevelType w:val="hybridMultilevel"/>
    <w:tmpl w:val="04CEA27C"/>
    <w:lvl w:ilvl="0" w:tplc="057A5E16">
      <w:numFmt w:val="bullet"/>
      <w:lvlText w:val="-"/>
      <w:lvlJc w:val="left"/>
      <w:pPr>
        <w:ind w:left="8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3A3C"/>
        <w:spacing w:val="0"/>
        <w:w w:val="100"/>
        <w:sz w:val="20"/>
        <w:szCs w:val="20"/>
        <w:lang w:val="ru-RU" w:eastAsia="en-US" w:bidi="ar-SA"/>
      </w:rPr>
    </w:lvl>
    <w:lvl w:ilvl="1" w:tplc="061CDD96">
      <w:numFmt w:val="bullet"/>
      <w:lvlText w:val="•"/>
      <w:lvlJc w:val="left"/>
      <w:pPr>
        <w:ind w:left="892" w:hanging="117"/>
      </w:pPr>
      <w:rPr>
        <w:rFonts w:hint="default"/>
        <w:lang w:val="ru-RU" w:eastAsia="en-US" w:bidi="ar-SA"/>
      </w:rPr>
    </w:lvl>
    <w:lvl w:ilvl="2" w:tplc="7D9A138E">
      <w:numFmt w:val="bullet"/>
      <w:lvlText w:val="•"/>
      <w:lvlJc w:val="left"/>
      <w:pPr>
        <w:ind w:left="1704" w:hanging="117"/>
      </w:pPr>
      <w:rPr>
        <w:rFonts w:hint="default"/>
        <w:lang w:val="ru-RU" w:eastAsia="en-US" w:bidi="ar-SA"/>
      </w:rPr>
    </w:lvl>
    <w:lvl w:ilvl="3" w:tplc="8C203E0A">
      <w:numFmt w:val="bullet"/>
      <w:lvlText w:val="•"/>
      <w:lvlJc w:val="left"/>
      <w:pPr>
        <w:ind w:left="2516" w:hanging="117"/>
      </w:pPr>
      <w:rPr>
        <w:rFonts w:hint="default"/>
        <w:lang w:val="ru-RU" w:eastAsia="en-US" w:bidi="ar-SA"/>
      </w:rPr>
    </w:lvl>
    <w:lvl w:ilvl="4" w:tplc="8834CE6E">
      <w:numFmt w:val="bullet"/>
      <w:lvlText w:val="•"/>
      <w:lvlJc w:val="left"/>
      <w:pPr>
        <w:ind w:left="3328" w:hanging="117"/>
      </w:pPr>
      <w:rPr>
        <w:rFonts w:hint="default"/>
        <w:lang w:val="ru-RU" w:eastAsia="en-US" w:bidi="ar-SA"/>
      </w:rPr>
    </w:lvl>
    <w:lvl w:ilvl="5" w:tplc="F484F66E">
      <w:numFmt w:val="bullet"/>
      <w:lvlText w:val="•"/>
      <w:lvlJc w:val="left"/>
      <w:pPr>
        <w:ind w:left="4140" w:hanging="117"/>
      </w:pPr>
      <w:rPr>
        <w:rFonts w:hint="default"/>
        <w:lang w:val="ru-RU" w:eastAsia="en-US" w:bidi="ar-SA"/>
      </w:rPr>
    </w:lvl>
    <w:lvl w:ilvl="6" w:tplc="758A91CC">
      <w:numFmt w:val="bullet"/>
      <w:lvlText w:val="•"/>
      <w:lvlJc w:val="left"/>
      <w:pPr>
        <w:ind w:left="4952" w:hanging="117"/>
      </w:pPr>
      <w:rPr>
        <w:rFonts w:hint="default"/>
        <w:lang w:val="ru-RU" w:eastAsia="en-US" w:bidi="ar-SA"/>
      </w:rPr>
    </w:lvl>
    <w:lvl w:ilvl="7" w:tplc="CE00821A">
      <w:numFmt w:val="bullet"/>
      <w:lvlText w:val="•"/>
      <w:lvlJc w:val="left"/>
      <w:pPr>
        <w:ind w:left="5764" w:hanging="117"/>
      </w:pPr>
      <w:rPr>
        <w:rFonts w:hint="default"/>
        <w:lang w:val="ru-RU" w:eastAsia="en-US" w:bidi="ar-SA"/>
      </w:rPr>
    </w:lvl>
    <w:lvl w:ilvl="8" w:tplc="87263156">
      <w:numFmt w:val="bullet"/>
      <w:lvlText w:val="•"/>
      <w:lvlJc w:val="left"/>
      <w:pPr>
        <w:ind w:left="6576" w:hanging="117"/>
      </w:pPr>
      <w:rPr>
        <w:rFonts w:hint="default"/>
        <w:lang w:val="ru-RU" w:eastAsia="en-US" w:bidi="ar-SA"/>
      </w:rPr>
    </w:lvl>
  </w:abstractNum>
  <w:abstractNum w:abstractNumId="8" w15:restartNumberingAfterBreak="0">
    <w:nsid w:val="7C5807CB"/>
    <w:multiLevelType w:val="hybridMultilevel"/>
    <w:tmpl w:val="69229B70"/>
    <w:lvl w:ilvl="0" w:tplc="B79428D2">
      <w:numFmt w:val="bullet"/>
      <w:lvlText w:val="-"/>
      <w:lvlJc w:val="left"/>
      <w:pPr>
        <w:ind w:left="85" w:hanging="1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FAA5D36">
      <w:numFmt w:val="bullet"/>
      <w:lvlText w:val="•"/>
      <w:lvlJc w:val="left"/>
      <w:pPr>
        <w:ind w:left="892" w:hanging="117"/>
      </w:pPr>
      <w:rPr>
        <w:rFonts w:hint="default"/>
        <w:lang w:val="ru-RU" w:eastAsia="en-US" w:bidi="ar-SA"/>
      </w:rPr>
    </w:lvl>
    <w:lvl w:ilvl="2" w:tplc="41941EA0">
      <w:numFmt w:val="bullet"/>
      <w:lvlText w:val="•"/>
      <w:lvlJc w:val="left"/>
      <w:pPr>
        <w:ind w:left="1704" w:hanging="117"/>
      </w:pPr>
      <w:rPr>
        <w:rFonts w:hint="default"/>
        <w:lang w:val="ru-RU" w:eastAsia="en-US" w:bidi="ar-SA"/>
      </w:rPr>
    </w:lvl>
    <w:lvl w:ilvl="3" w:tplc="2070D3DE">
      <w:numFmt w:val="bullet"/>
      <w:lvlText w:val="•"/>
      <w:lvlJc w:val="left"/>
      <w:pPr>
        <w:ind w:left="2516" w:hanging="117"/>
      </w:pPr>
      <w:rPr>
        <w:rFonts w:hint="default"/>
        <w:lang w:val="ru-RU" w:eastAsia="en-US" w:bidi="ar-SA"/>
      </w:rPr>
    </w:lvl>
    <w:lvl w:ilvl="4" w:tplc="84EE3BB6">
      <w:numFmt w:val="bullet"/>
      <w:lvlText w:val="•"/>
      <w:lvlJc w:val="left"/>
      <w:pPr>
        <w:ind w:left="3328" w:hanging="117"/>
      </w:pPr>
      <w:rPr>
        <w:rFonts w:hint="default"/>
        <w:lang w:val="ru-RU" w:eastAsia="en-US" w:bidi="ar-SA"/>
      </w:rPr>
    </w:lvl>
    <w:lvl w:ilvl="5" w:tplc="00D8DC4E">
      <w:numFmt w:val="bullet"/>
      <w:lvlText w:val="•"/>
      <w:lvlJc w:val="left"/>
      <w:pPr>
        <w:ind w:left="4140" w:hanging="117"/>
      </w:pPr>
      <w:rPr>
        <w:rFonts w:hint="default"/>
        <w:lang w:val="ru-RU" w:eastAsia="en-US" w:bidi="ar-SA"/>
      </w:rPr>
    </w:lvl>
    <w:lvl w:ilvl="6" w:tplc="5466279E">
      <w:numFmt w:val="bullet"/>
      <w:lvlText w:val="•"/>
      <w:lvlJc w:val="left"/>
      <w:pPr>
        <w:ind w:left="4952" w:hanging="117"/>
      </w:pPr>
      <w:rPr>
        <w:rFonts w:hint="default"/>
        <w:lang w:val="ru-RU" w:eastAsia="en-US" w:bidi="ar-SA"/>
      </w:rPr>
    </w:lvl>
    <w:lvl w:ilvl="7" w:tplc="53FEC02E">
      <w:numFmt w:val="bullet"/>
      <w:lvlText w:val="•"/>
      <w:lvlJc w:val="left"/>
      <w:pPr>
        <w:ind w:left="5764" w:hanging="117"/>
      </w:pPr>
      <w:rPr>
        <w:rFonts w:hint="default"/>
        <w:lang w:val="ru-RU" w:eastAsia="en-US" w:bidi="ar-SA"/>
      </w:rPr>
    </w:lvl>
    <w:lvl w:ilvl="8" w:tplc="1F9CEC3E">
      <w:numFmt w:val="bullet"/>
      <w:lvlText w:val="•"/>
      <w:lvlJc w:val="left"/>
      <w:pPr>
        <w:ind w:left="6576" w:hanging="117"/>
      </w:pPr>
      <w:rPr>
        <w:rFonts w:hint="default"/>
        <w:lang w:val="ru-RU" w:eastAsia="en-US" w:bidi="ar-SA"/>
      </w:rPr>
    </w:lvl>
  </w:abstractNum>
  <w:abstractNum w:abstractNumId="9" w15:restartNumberingAfterBreak="0">
    <w:nsid w:val="7CC3288A"/>
    <w:multiLevelType w:val="hybridMultilevel"/>
    <w:tmpl w:val="E0362388"/>
    <w:lvl w:ilvl="0" w:tplc="739CA262">
      <w:numFmt w:val="bullet"/>
      <w:lvlText w:val="•"/>
      <w:lvlJc w:val="left"/>
      <w:pPr>
        <w:ind w:left="2138" w:hanging="500"/>
      </w:pPr>
      <w:rPr>
        <w:rFonts w:ascii="Arial MT" w:eastAsia="Arial MT" w:hAnsi="Arial MT" w:cs="Arial MT" w:hint="default"/>
        <w:b w:val="0"/>
        <w:bCs w:val="0"/>
        <w:i w:val="0"/>
        <w:iCs w:val="0"/>
        <w:color w:val="373A3C"/>
        <w:spacing w:val="0"/>
        <w:w w:val="99"/>
        <w:sz w:val="20"/>
        <w:szCs w:val="20"/>
        <w:lang w:val="ru-RU" w:eastAsia="en-US" w:bidi="ar-SA"/>
      </w:rPr>
    </w:lvl>
    <w:lvl w:ilvl="1" w:tplc="24CAA46C">
      <w:numFmt w:val="bullet"/>
      <w:lvlText w:val="•"/>
      <w:lvlJc w:val="left"/>
      <w:pPr>
        <w:ind w:left="3059" w:hanging="500"/>
      </w:pPr>
      <w:rPr>
        <w:rFonts w:hint="default"/>
        <w:lang w:val="ru-RU" w:eastAsia="en-US" w:bidi="ar-SA"/>
      </w:rPr>
    </w:lvl>
    <w:lvl w:ilvl="2" w:tplc="58566C1E">
      <w:numFmt w:val="bullet"/>
      <w:lvlText w:val="•"/>
      <w:lvlJc w:val="left"/>
      <w:pPr>
        <w:ind w:left="3978" w:hanging="500"/>
      </w:pPr>
      <w:rPr>
        <w:rFonts w:hint="default"/>
        <w:lang w:val="ru-RU" w:eastAsia="en-US" w:bidi="ar-SA"/>
      </w:rPr>
    </w:lvl>
    <w:lvl w:ilvl="3" w:tplc="3B3E277C">
      <w:numFmt w:val="bullet"/>
      <w:lvlText w:val="•"/>
      <w:lvlJc w:val="left"/>
      <w:pPr>
        <w:ind w:left="4898" w:hanging="500"/>
      </w:pPr>
      <w:rPr>
        <w:rFonts w:hint="default"/>
        <w:lang w:val="ru-RU" w:eastAsia="en-US" w:bidi="ar-SA"/>
      </w:rPr>
    </w:lvl>
    <w:lvl w:ilvl="4" w:tplc="1A6AC866">
      <w:numFmt w:val="bullet"/>
      <w:lvlText w:val="•"/>
      <w:lvlJc w:val="left"/>
      <w:pPr>
        <w:ind w:left="5817" w:hanging="500"/>
      </w:pPr>
      <w:rPr>
        <w:rFonts w:hint="default"/>
        <w:lang w:val="ru-RU" w:eastAsia="en-US" w:bidi="ar-SA"/>
      </w:rPr>
    </w:lvl>
    <w:lvl w:ilvl="5" w:tplc="7F92A1DA">
      <w:numFmt w:val="bullet"/>
      <w:lvlText w:val="•"/>
      <w:lvlJc w:val="left"/>
      <w:pPr>
        <w:ind w:left="6737" w:hanging="500"/>
      </w:pPr>
      <w:rPr>
        <w:rFonts w:hint="default"/>
        <w:lang w:val="ru-RU" w:eastAsia="en-US" w:bidi="ar-SA"/>
      </w:rPr>
    </w:lvl>
    <w:lvl w:ilvl="6" w:tplc="A678BB42">
      <w:numFmt w:val="bullet"/>
      <w:lvlText w:val="•"/>
      <w:lvlJc w:val="left"/>
      <w:pPr>
        <w:ind w:left="7656" w:hanging="500"/>
      </w:pPr>
      <w:rPr>
        <w:rFonts w:hint="default"/>
        <w:lang w:val="ru-RU" w:eastAsia="en-US" w:bidi="ar-SA"/>
      </w:rPr>
    </w:lvl>
    <w:lvl w:ilvl="7" w:tplc="57F4AC8C">
      <w:numFmt w:val="bullet"/>
      <w:lvlText w:val="•"/>
      <w:lvlJc w:val="left"/>
      <w:pPr>
        <w:ind w:left="8575" w:hanging="500"/>
      </w:pPr>
      <w:rPr>
        <w:rFonts w:hint="default"/>
        <w:lang w:val="ru-RU" w:eastAsia="en-US" w:bidi="ar-SA"/>
      </w:rPr>
    </w:lvl>
    <w:lvl w:ilvl="8" w:tplc="22707A8A">
      <w:numFmt w:val="bullet"/>
      <w:lvlText w:val="•"/>
      <w:lvlJc w:val="left"/>
      <w:pPr>
        <w:ind w:left="9495" w:hanging="500"/>
      </w:pPr>
      <w:rPr>
        <w:rFonts w:hint="default"/>
        <w:lang w:val="ru-RU" w:eastAsia="en-US" w:bidi="ar-SA"/>
      </w:rPr>
    </w:lvl>
  </w:abstractNum>
  <w:abstractNum w:abstractNumId="10" w15:restartNumberingAfterBreak="0">
    <w:nsid w:val="7EED2926"/>
    <w:multiLevelType w:val="hybridMultilevel"/>
    <w:tmpl w:val="C4A0A218"/>
    <w:lvl w:ilvl="0" w:tplc="08A64562">
      <w:numFmt w:val="bullet"/>
      <w:lvlText w:val="-"/>
      <w:lvlJc w:val="left"/>
      <w:pPr>
        <w:ind w:left="8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3A3C"/>
        <w:spacing w:val="0"/>
        <w:w w:val="100"/>
        <w:sz w:val="20"/>
        <w:szCs w:val="20"/>
        <w:lang w:val="ru-RU" w:eastAsia="en-US" w:bidi="ar-SA"/>
      </w:rPr>
    </w:lvl>
    <w:lvl w:ilvl="1" w:tplc="2CFC49FA">
      <w:numFmt w:val="bullet"/>
      <w:lvlText w:val="•"/>
      <w:lvlJc w:val="left"/>
      <w:pPr>
        <w:ind w:left="892" w:hanging="117"/>
      </w:pPr>
      <w:rPr>
        <w:rFonts w:hint="default"/>
        <w:lang w:val="ru-RU" w:eastAsia="en-US" w:bidi="ar-SA"/>
      </w:rPr>
    </w:lvl>
    <w:lvl w:ilvl="2" w:tplc="7EAAA544">
      <w:numFmt w:val="bullet"/>
      <w:lvlText w:val="•"/>
      <w:lvlJc w:val="left"/>
      <w:pPr>
        <w:ind w:left="1704" w:hanging="117"/>
      </w:pPr>
      <w:rPr>
        <w:rFonts w:hint="default"/>
        <w:lang w:val="ru-RU" w:eastAsia="en-US" w:bidi="ar-SA"/>
      </w:rPr>
    </w:lvl>
    <w:lvl w:ilvl="3" w:tplc="BEF072D2">
      <w:numFmt w:val="bullet"/>
      <w:lvlText w:val="•"/>
      <w:lvlJc w:val="left"/>
      <w:pPr>
        <w:ind w:left="2516" w:hanging="117"/>
      </w:pPr>
      <w:rPr>
        <w:rFonts w:hint="default"/>
        <w:lang w:val="ru-RU" w:eastAsia="en-US" w:bidi="ar-SA"/>
      </w:rPr>
    </w:lvl>
    <w:lvl w:ilvl="4" w:tplc="7D9C594C">
      <w:numFmt w:val="bullet"/>
      <w:lvlText w:val="•"/>
      <w:lvlJc w:val="left"/>
      <w:pPr>
        <w:ind w:left="3328" w:hanging="117"/>
      </w:pPr>
      <w:rPr>
        <w:rFonts w:hint="default"/>
        <w:lang w:val="ru-RU" w:eastAsia="en-US" w:bidi="ar-SA"/>
      </w:rPr>
    </w:lvl>
    <w:lvl w:ilvl="5" w:tplc="09D8E8B0">
      <w:numFmt w:val="bullet"/>
      <w:lvlText w:val="•"/>
      <w:lvlJc w:val="left"/>
      <w:pPr>
        <w:ind w:left="4140" w:hanging="117"/>
      </w:pPr>
      <w:rPr>
        <w:rFonts w:hint="default"/>
        <w:lang w:val="ru-RU" w:eastAsia="en-US" w:bidi="ar-SA"/>
      </w:rPr>
    </w:lvl>
    <w:lvl w:ilvl="6" w:tplc="48C04D00">
      <w:numFmt w:val="bullet"/>
      <w:lvlText w:val="•"/>
      <w:lvlJc w:val="left"/>
      <w:pPr>
        <w:ind w:left="4952" w:hanging="117"/>
      </w:pPr>
      <w:rPr>
        <w:rFonts w:hint="default"/>
        <w:lang w:val="ru-RU" w:eastAsia="en-US" w:bidi="ar-SA"/>
      </w:rPr>
    </w:lvl>
    <w:lvl w:ilvl="7" w:tplc="5AA25A64">
      <w:numFmt w:val="bullet"/>
      <w:lvlText w:val="•"/>
      <w:lvlJc w:val="left"/>
      <w:pPr>
        <w:ind w:left="5764" w:hanging="117"/>
      </w:pPr>
      <w:rPr>
        <w:rFonts w:hint="default"/>
        <w:lang w:val="ru-RU" w:eastAsia="en-US" w:bidi="ar-SA"/>
      </w:rPr>
    </w:lvl>
    <w:lvl w:ilvl="8" w:tplc="1F1A726A">
      <w:numFmt w:val="bullet"/>
      <w:lvlText w:val="•"/>
      <w:lvlJc w:val="left"/>
      <w:pPr>
        <w:ind w:left="6576" w:hanging="11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DD"/>
    <w:rsid w:val="00045BFB"/>
    <w:rsid w:val="000959E6"/>
    <w:rsid w:val="001D0343"/>
    <w:rsid w:val="001E44D5"/>
    <w:rsid w:val="001F13ED"/>
    <w:rsid w:val="004A59C8"/>
    <w:rsid w:val="0054552A"/>
    <w:rsid w:val="005E64D5"/>
    <w:rsid w:val="0066023C"/>
    <w:rsid w:val="00661B82"/>
    <w:rsid w:val="007E2436"/>
    <w:rsid w:val="009503CE"/>
    <w:rsid w:val="00986708"/>
    <w:rsid w:val="009924EB"/>
    <w:rsid w:val="00994E11"/>
    <w:rsid w:val="009A3D81"/>
    <w:rsid w:val="00A37033"/>
    <w:rsid w:val="00AB2A84"/>
    <w:rsid w:val="00AC2223"/>
    <w:rsid w:val="00AE30BC"/>
    <w:rsid w:val="00BB63F4"/>
    <w:rsid w:val="00C06D42"/>
    <w:rsid w:val="00C2032E"/>
    <w:rsid w:val="00C27EF5"/>
    <w:rsid w:val="00C87BEC"/>
    <w:rsid w:val="00CF4FDD"/>
    <w:rsid w:val="00D13FA5"/>
    <w:rsid w:val="00D46865"/>
    <w:rsid w:val="00E005B5"/>
    <w:rsid w:val="00E2525E"/>
    <w:rsid w:val="00E557A2"/>
    <w:rsid w:val="00E5622E"/>
    <w:rsid w:val="00F75758"/>
    <w:rsid w:val="00F8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6C4E7"/>
  <w15:docId w15:val="{DA16B23A-1487-45F9-8396-079AAD7A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56"/>
      <w:ind w:left="1514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9"/>
    <w:unhideWhenUsed/>
    <w:qFormat/>
    <w:pPr>
      <w:spacing w:before="241"/>
      <w:ind w:left="1417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9"/>
    <w:unhideWhenUsed/>
    <w:qFormat/>
    <w:pPr>
      <w:ind w:left="1417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9"/>
    <w:unhideWhenUsed/>
    <w:qFormat/>
    <w:pPr>
      <w:spacing w:before="234" w:line="246" w:lineRule="exact"/>
      <w:ind w:left="1417"/>
      <w:outlineLvl w:val="3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line="220" w:lineRule="exact"/>
      <w:ind w:left="2137" w:hanging="500"/>
    </w:pPr>
  </w:style>
  <w:style w:type="paragraph" w:customStyle="1" w:styleId="TableParagraph">
    <w:name w:val="Table Paragraph"/>
    <w:basedOn w:val="a"/>
    <w:uiPriority w:val="1"/>
    <w:qFormat/>
    <w:pPr>
      <w:ind w:left="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4172</Words>
  <Characters>23782</Characters>
  <Application>Microsoft Office Word</Application>
  <DocSecurity>0</DocSecurity>
  <Lines>198</Lines>
  <Paragraphs>55</Paragraphs>
  <ScaleCrop>false</ScaleCrop>
  <Company/>
  <LinksUpToDate>false</LinksUpToDate>
  <CharactersWithSpaces>27899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Горы Аватара программа 6</dc:title>
  <dc:creator>Виктория Дубинина</dc:creator>
  <cp:lastModifiedBy>Виктория</cp:lastModifiedBy>
  <cp:revision>35</cp:revision>
  <dcterms:created xsi:type="dcterms:W3CDTF">2026-08-07T09:39:00Z</dcterms:created>
  <dcterms:modified xsi:type="dcterms:W3CDTF">2026-08-07T13:17:00Z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2026-05-18T00:00:00Z</vt:filetime>
  </property>
  <property fmtid="{D5CDD505-2E9C-101B-9397-08002B2CF9AE}" pid="4" name="Creator">
    <vt:lpwstr>Pages</vt:lpwstr>
  </property>
  <property fmtid="{D5CDD505-2E9C-101B-9397-08002B2CF9AE}" pid="5" name="LastSaved">
    <vt:filetime>2026-07-06T00:00:00Z</vt:filetime>
  </property>
  <property fmtid="{D5CDD505-2E9C-101B-9397-08002B2CF9AE}" pid="6" name="Producer">
    <vt:lpwstr>iOS Version 26.4.2 (Build 23E261) Quartz PDFContext</vt:lpwstr>
  </property>
</Properties>
</file>