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1DE2" w14:textId="55EB355D" w:rsidR="00FB26B8" w:rsidRDefault="00E271D4" w:rsidP="00890D5A">
      <w:pPr>
        <w:pBdr>
          <w:bottom w:val="single" w:sz="12" w:space="1" w:color="auto"/>
        </w:pBdr>
        <w:ind w:left="-426"/>
        <w:rPr>
          <w:noProof/>
          <w:lang w:eastAsia="ru-RU"/>
        </w:rPr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C352" w14:textId="16E6A5C2" w:rsidR="005E60CC" w:rsidRPr="009E7D9E" w:rsidRDefault="005E60CC" w:rsidP="005E60CC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5B9BD5" w:themeColor="accent1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D9E">
        <w:rPr>
          <w:rFonts w:ascii="Times New Roman" w:eastAsia="Calibri" w:hAnsi="Times New Roman" w:cs="Times New Roman"/>
          <w:b/>
          <w:color w:val="5B9BD5" w:themeColor="accent1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Лагерь для взрослых</w:t>
      </w:r>
      <w:r w:rsidR="00F96005" w:rsidRPr="009E7D9E">
        <w:rPr>
          <w:rFonts w:ascii="Times New Roman" w:eastAsia="Calibri" w:hAnsi="Times New Roman" w:cs="Times New Roman"/>
          <w:b/>
          <w:color w:val="5B9BD5" w:themeColor="accent1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г. </w:t>
      </w:r>
      <w:proofErr w:type="spellStart"/>
      <w:r w:rsidR="00F96005" w:rsidRPr="009E7D9E">
        <w:rPr>
          <w:rFonts w:ascii="Times New Roman" w:eastAsia="Calibri" w:hAnsi="Times New Roman" w:cs="Times New Roman"/>
          <w:b/>
          <w:color w:val="5B9BD5" w:themeColor="accent1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Чанчунь</w:t>
      </w:r>
      <w:proofErr w:type="spellEnd"/>
      <w:r w:rsidR="00F96005" w:rsidRPr="009E7D9E">
        <w:rPr>
          <w:rFonts w:ascii="Times New Roman" w:eastAsia="Calibri" w:hAnsi="Times New Roman" w:cs="Times New Roman"/>
          <w:b/>
          <w:color w:val="5B9BD5" w:themeColor="accent1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69FC74F" w14:textId="2D1807EC" w:rsidR="00F96005" w:rsidRPr="009E7D9E" w:rsidRDefault="005E60CC" w:rsidP="00F96005">
      <w:pPr>
        <w:pStyle w:val="TableParagraph"/>
        <w:jc w:val="left"/>
        <w:rPr>
          <w:i/>
          <w:iCs/>
          <w:color w:val="ED7D31" w:themeColor="accent2"/>
          <w:sz w:val="20"/>
          <w:szCs w:val="20"/>
        </w:rPr>
      </w:pPr>
      <w:r w:rsidRPr="009E7D9E">
        <w:rPr>
          <w:i/>
          <w:iCs/>
          <w:color w:val="ED7D31" w:themeColor="accent2"/>
          <w:sz w:val="20"/>
          <w:szCs w:val="20"/>
        </w:rPr>
        <w:t xml:space="preserve">Пространство, где можно выключить голову </w:t>
      </w:r>
      <w:r w:rsidR="00F96005" w:rsidRPr="009E7D9E">
        <w:rPr>
          <w:i/>
          <w:iCs/>
          <w:color w:val="ED7D31" w:themeColor="accent2"/>
          <w:sz w:val="20"/>
          <w:szCs w:val="20"/>
        </w:rPr>
        <w:t>и просто отдыхать, наслаждаться природой, общением.</w:t>
      </w:r>
    </w:p>
    <w:p w14:paraId="73F564B2" w14:textId="575FDCC7" w:rsidR="005E60CC" w:rsidRPr="009E7D9E" w:rsidRDefault="00F96005" w:rsidP="00F96005">
      <w:pPr>
        <w:pStyle w:val="TableParagraph"/>
        <w:jc w:val="left"/>
        <w:rPr>
          <w:i/>
          <w:iCs/>
          <w:color w:val="ED7D31" w:themeColor="accent2"/>
          <w:sz w:val="20"/>
          <w:szCs w:val="20"/>
        </w:rPr>
      </w:pPr>
      <w:r w:rsidRPr="009E7D9E">
        <w:rPr>
          <w:i/>
          <w:iCs/>
          <w:color w:val="ED7D31" w:themeColor="accent2"/>
          <w:sz w:val="20"/>
          <w:szCs w:val="20"/>
        </w:rPr>
        <w:t xml:space="preserve">Лагерь подходит тем, кто хочет вырваться из городской </w:t>
      </w:r>
      <w:proofErr w:type="gramStart"/>
      <w:r w:rsidRPr="009E7D9E">
        <w:rPr>
          <w:i/>
          <w:iCs/>
          <w:color w:val="ED7D31" w:themeColor="accent2"/>
          <w:sz w:val="20"/>
          <w:szCs w:val="20"/>
        </w:rPr>
        <w:t xml:space="preserve">рутины </w:t>
      </w:r>
      <w:r w:rsidR="00041F56">
        <w:rPr>
          <w:i/>
          <w:iCs/>
          <w:color w:val="ED7D31" w:themeColor="accent2"/>
          <w:sz w:val="20"/>
          <w:szCs w:val="20"/>
        </w:rPr>
        <w:t>.</w:t>
      </w:r>
      <w:proofErr w:type="gramEnd"/>
    </w:p>
    <w:p w14:paraId="31823E97" w14:textId="77777777" w:rsidR="00F96005" w:rsidRPr="00F96005" w:rsidRDefault="00F96005" w:rsidP="00F96005">
      <w:pPr>
        <w:pStyle w:val="TableParagraph"/>
        <w:jc w:val="left"/>
      </w:pPr>
    </w:p>
    <w:p w14:paraId="580CC755" w14:textId="1F25DB09" w:rsidR="005E60CC" w:rsidRPr="005E60CC" w:rsidRDefault="005E60CC" w:rsidP="005E60CC">
      <w:pPr>
        <w:spacing w:after="0" w:line="276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18.08.2</w:t>
      </w:r>
      <w:r w:rsidR="00041F5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5</w:t>
      </w: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.08.2026</w:t>
      </w:r>
    </w:p>
    <w:p w14:paraId="7D47FA84" w14:textId="66CD0E96" w:rsidR="005E60CC" w:rsidRPr="005E60CC" w:rsidRDefault="005E60CC" w:rsidP="005E60CC">
      <w:pPr>
        <w:spacing w:after="0" w:line="276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01.09.-</w:t>
      </w:r>
      <w:r w:rsidR="00041F5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08</w:t>
      </w: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.09.2026</w:t>
      </w:r>
    </w:p>
    <w:p w14:paraId="5A3C883A" w14:textId="46409C90" w:rsidR="005E60CC" w:rsidRPr="005E60CC" w:rsidRDefault="005E60CC" w:rsidP="005E60CC">
      <w:pPr>
        <w:spacing w:after="0" w:line="276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15.09.-2</w:t>
      </w:r>
      <w:r w:rsidR="00041F5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2</w:t>
      </w:r>
      <w:r w:rsidRPr="005E60C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.09.2026</w:t>
      </w:r>
    </w:p>
    <w:p w14:paraId="5F42F72E" w14:textId="3C5724DD" w:rsidR="005E60CC" w:rsidRPr="005E60CC" w:rsidRDefault="005E60CC" w:rsidP="005E60CC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41F5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Программа туры:</w:t>
      </w:r>
    </w:p>
    <w:tbl>
      <w:tblPr>
        <w:tblW w:w="10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9357"/>
      </w:tblGrid>
      <w:tr w:rsidR="005E60CC" w:rsidRPr="005E60CC" w14:paraId="3EBE4818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7EF2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DE95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Прибытие в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Хуньчунь</w:t>
            </w:r>
            <w:proofErr w:type="spellEnd"/>
          </w:p>
          <w:p w14:paraId="5E4ADDB5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Отправление в г.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Чанчунь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скоростном поезде (ориентировочно в пути 3 часа).</w:t>
            </w:r>
          </w:p>
          <w:p w14:paraId="792851F3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Расписание 16:08- 19:11</w:t>
            </w:r>
          </w:p>
          <w:p w14:paraId="1ADCD862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Прибытие в г.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Чанчунь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трансфер, размещение </w:t>
            </w:r>
            <w:bookmarkStart w:id="0" w:name="_Hlk235556874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Гостинице «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Наньху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 провинции Цзилинь</w:t>
            </w:r>
          </w:p>
          <w:p w14:paraId="2565D9E1" w14:textId="634FC67A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Чанчунь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Государственная резиденция</w:t>
            </w:r>
            <w:bookmarkEnd w:id="0"/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</w:t>
            </w:r>
            <w:r w:rsidR="00BF3C47"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территории парка</w:t>
            </w:r>
            <w:r w:rsidRPr="005E60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ЮЖНОЕ ОЗЕРО.</w:t>
            </w:r>
          </w:p>
          <w:p w14:paraId="4F646202" w14:textId="32240E2E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Церемония открытия лагеря-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ПРИВЕТСТВИЕ,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сувениры.</w:t>
            </w:r>
          </w:p>
          <w:p w14:paraId="5910B553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Инструктаж по технике безопасности.</w:t>
            </w:r>
          </w:p>
          <w:p w14:paraId="71091FBE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Экскурсия по территории.</w:t>
            </w:r>
          </w:p>
          <w:p w14:paraId="0613C020" w14:textId="4F072CCE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Ужин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 Вечер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знакомств.</w:t>
            </w:r>
          </w:p>
        </w:tc>
      </w:tr>
      <w:tr w:rsidR="005E60CC" w:rsidRPr="005E60CC" w14:paraId="6DD06BB7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8A9A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день 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ED2B" w14:textId="6BE82F9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Утренняя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зарядка</w:t>
            </w:r>
            <w:r w:rsidR="00BF3C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цыгун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</w:t>
            </w:r>
          </w:p>
          <w:p w14:paraId="77645F70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Завтрак- шведский стол</w:t>
            </w:r>
          </w:p>
          <w:p w14:paraId="60AE3D34" w14:textId="40F9C573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пятизвёздочных природных горячих источников «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Госин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Нашань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BF3C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(автобус +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гид+ входной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билет)</w:t>
            </w:r>
          </w:p>
          <w:p w14:paraId="176ED4ED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Свободное время для отдыха. </w:t>
            </w:r>
          </w:p>
          <w:p w14:paraId="11EB4431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Возвращение в санаторий.</w:t>
            </w:r>
          </w:p>
          <w:p w14:paraId="09A3D935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Ужин.</w:t>
            </w:r>
          </w:p>
        </w:tc>
      </w:tr>
      <w:tr w:rsidR="005E60CC" w:rsidRPr="005E60CC" w14:paraId="7CAEA866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44C9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D638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зарядка.</w:t>
            </w:r>
          </w:p>
          <w:p w14:paraId="0ABEFE49" w14:textId="1E4499EC" w:rsidR="005E60CC" w:rsidRPr="005E60CC" w:rsidRDefault="00BF3C47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Завтрак -</w:t>
            </w:r>
            <w:r w:rsidR="005E60CC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шведский стол</w:t>
            </w:r>
          </w:p>
          <w:p w14:paraId="5C2DE520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Занятие по китайскому кунг-фу – основы дыхания и простые движения.</w:t>
            </w:r>
          </w:p>
          <w:p w14:paraId="67BBD5B6" w14:textId="7F219004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Экскурсия по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городу, Розовый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песчаный пляж,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прогулка,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отдых на свежем воздухе.</w:t>
            </w:r>
          </w:p>
          <w:p w14:paraId="2C02A632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Ужин.</w:t>
            </w:r>
          </w:p>
        </w:tc>
      </w:tr>
      <w:tr w:rsidR="005E60CC" w:rsidRPr="005E60CC" w14:paraId="0406A7BC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E5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DD4F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Утренняя зарядка. </w:t>
            </w:r>
          </w:p>
          <w:p w14:paraId="7FAA07D9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Завтрак- шведский стол.</w:t>
            </w:r>
          </w:p>
          <w:p w14:paraId="38FBFC1B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Мастер-класс по ручной лепке китайских пельменей (лепка и дегустация). </w:t>
            </w:r>
          </w:p>
          <w:p w14:paraId="36035D6B" w14:textId="7C62849B" w:rsidR="005E60CC" w:rsidRPr="005E60CC" w:rsidRDefault="00BF3C47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Пешеходная,</w:t>
            </w:r>
            <w:r w:rsidR="005E60CC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5E60CC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рогулка по парку.</w:t>
            </w:r>
          </w:p>
          <w:p w14:paraId="3A23A1E5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Ужин.</w:t>
            </w:r>
          </w:p>
        </w:tc>
      </w:tr>
      <w:tr w:rsidR="005E60CC" w:rsidRPr="005E60CC" w14:paraId="18A1EA78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8D19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BB98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Утренняя зарядка. </w:t>
            </w:r>
          </w:p>
          <w:p w14:paraId="6EFB82F1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Завтрак- шведский стол </w:t>
            </w:r>
          </w:p>
          <w:p w14:paraId="41DB57C1" w14:textId="3734DA9D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Экскурсия поход в 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горы </w:t>
            </w:r>
            <w:proofErr w:type="gramStart"/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природный</w:t>
            </w:r>
            <w:proofErr w:type="gram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парк, сосновый бор)</w:t>
            </w:r>
          </w:p>
          <w:p w14:paraId="16C258DD" w14:textId="5F02A4F8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Пикник на природе</w:t>
            </w:r>
            <w:r w:rsidR="00BF3C47"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открытая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беседка на свежем воздухе.</w:t>
            </w:r>
          </w:p>
          <w:p w14:paraId="38D7D048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Возвращение в санаторий.</w:t>
            </w:r>
          </w:p>
          <w:p w14:paraId="4A5E2443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Ужин.</w:t>
            </w:r>
          </w:p>
        </w:tc>
      </w:tr>
      <w:tr w:rsidR="005E60CC" w:rsidRPr="005E60CC" w14:paraId="1D50E0F0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8C00" w14:textId="2BFD6F98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AD00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Утренняя зарядка.</w:t>
            </w:r>
          </w:p>
          <w:p w14:paraId="1E7BA86D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Завтрак- шведский стол.</w:t>
            </w:r>
          </w:p>
          <w:p w14:paraId="08F925C2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Барбекю на свежем воздухе (выезд на природу, приготовление мяса и овощей)</w:t>
            </w:r>
          </w:p>
          <w:p w14:paraId="592A33E1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Вечерняя прогулка по парку.</w:t>
            </w:r>
          </w:p>
          <w:p w14:paraId="4315259D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Ужин.</w:t>
            </w:r>
          </w:p>
        </w:tc>
      </w:tr>
      <w:tr w:rsidR="005E60CC" w:rsidRPr="005E60CC" w14:paraId="71A72A31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160D" w14:textId="33F0167D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D9C6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Утренняя зарядка. </w:t>
            </w:r>
          </w:p>
          <w:p w14:paraId="1F434DBC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Завтрак- шведский стол.</w:t>
            </w:r>
          </w:p>
          <w:p w14:paraId="7409DFBD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Свободный день.</w:t>
            </w:r>
          </w:p>
          <w:p w14:paraId="39D94993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Прощальный </w:t>
            </w:r>
            <w:proofErr w:type="gram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ужин ,</w:t>
            </w:r>
            <w:proofErr w:type="gram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церемония закрытия лагеря-  совместная  фото сессия ,  памятные сувениры.</w:t>
            </w:r>
          </w:p>
          <w:p w14:paraId="5FE8663D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60CC" w:rsidRPr="005E60CC" w14:paraId="247A789A" w14:textId="77777777" w:rsidTr="005E60CC">
        <w:trPr>
          <w:trHeight w:val="45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998E" w14:textId="4AA28ABE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AAE2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Завтрак( ланч</w:t>
            </w:r>
            <w:proofErr w:type="gramEnd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бокс)</w:t>
            </w:r>
          </w:p>
          <w:p w14:paraId="24F59930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Сдача номеров. </w:t>
            </w:r>
          </w:p>
          <w:p w14:paraId="7D028E4A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Трансфер на ж/д вокзал, посадка на скоростной поезд, оправление в </w:t>
            </w:r>
            <w:proofErr w:type="spellStart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Хуньчунь</w:t>
            </w:r>
            <w:proofErr w:type="spellEnd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gramStart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сапсане( 2</w:t>
            </w:r>
            <w:proofErr w:type="gramEnd"/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й класс)</w:t>
            </w:r>
          </w:p>
          <w:p w14:paraId="6619B480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Расписание: 07:55 – 11:09</w:t>
            </w:r>
          </w:p>
          <w:p w14:paraId="032E8A04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Переход на авто </w:t>
            </w:r>
            <w:proofErr w:type="gram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вокзал .</w:t>
            </w:r>
            <w:proofErr w:type="gram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Посадка на рейсовый автобус Выезд из г. </w:t>
            </w:r>
            <w:proofErr w:type="spellStart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Хуньчуня</w:t>
            </w:r>
            <w:proofErr w:type="spellEnd"/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рейсовым автобусом </w:t>
            </w:r>
          </w:p>
          <w:p w14:paraId="2B716411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Прохождение таможенного и пограничного контроля.</w:t>
            </w:r>
          </w:p>
          <w:p w14:paraId="3818A4E3" w14:textId="77777777" w:rsidR="005E60CC" w:rsidRPr="005E60CC" w:rsidRDefault="005E60CC" w:rsidP="005E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60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Прибытие в г. Владивосток. </w:t>
            </w:r>
          </w:p>
        </w:tc>
      </w:tr>
    </w:tbl>
    <w:p w14:paraId="5DA8A0EE" w14:textId="1D92D783" w:rsidR="005E60CC" w:rsidRPr="00F96005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</w:pPr>
      <w:r w:rsidRPr="005E60CC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 xml:space="preserve"> Стоимость тура </w:t>
      </w:r>
      <w:proofErr w:type="gramStart"/>
      <w:r w:rsidRPr="005E60CC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>на  1</w:t>
      </w:r>
      <w:proofErr w:type="gramEnd"/>
      <w:r w:rsidRPr="005E60CC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 xml:space="preserve"> человека: </w:t>
      </w:r>
    </w:p>
    <w:p w14:paraId="3E658B5B" w14:textId="5AD082BD" w:rsid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</w:pPr>
      <w:r w:rsidRPr="00F96005"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  <w:t xml:space="preserve">8дней/7 </w:t>
      </w:r>
      <w:proofErr w:type="gramStart"/>
      <w:r w:rsidRPr="00F96005"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  <w:t>ночей  -</w:t>
      </w:r>
      <w:proofErr w:type="gramEnd"/>
      <w:r w:rsidRPr="00F96005"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  <w:t xml:space="preserve"> 57 500рублей/1 чел</w:t>
      </w:r>
    </w:p>
    <w:p w14:paraId="2932B828" w14:textId="037FB8FC" w:rsid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</w:pPr>
    </w:p>
    <w:p w14:paraId="55E83B77" w14:textId="77777777" w:rsidR="00BF3C47" w:rsidRDefault="00BF3C47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</w:pPr>
    </w:p>
    <w:p w14:paraId="69EBE34D" w14:textId="77777777" w:rsidR="00F96005" w:rsidRPr="005E60CC" w:rsidRDefault="00F96005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</w:pPr>
    </w:p>
    <w:p w14:paraId="19CFAD60" w14:textId="77777777" w:rsidR="005E60CC" w:rsidRP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color w:val="FF0000"/>
          <w:sz w:val="18"/>
          <w:szCs w:val="18"/>
          <w:lang w:eastAsia="ru-RU"/>
        </w:rPr>
      </w:pPr>
    </w:p>
    <w:p w14:paraId="4F3B035B" w14:textId="77777777" w:rsidR="005E60CC" w:rsidRP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sz w:val="18"/>
          <w:szCs w:val="18"/>
          <w:u w:val="single"/>
          <w:lang w:eastAsia="ru-RU"/>
        </w:rPr>
      </w:pPr>
      <w:r w:rsidRPr="005E60CC">
        <w:rPr>
          <w:rFonts w:ascii="Segoe UI Semilight" w:eastAsia="Times New Roman" w:hAnsi="Segoe UI Semilight" w:cs="Segoe UI Semilight"/>
          <w:b/>
          <w:bCs/>
          <w:sz w:val="18"/>
          <w:szCs w:val="18"/>
          <w:u w:val="single"/>
          <w:lang w:eastAsia="ru-RU"/>
        </w:rPr>
        <w:lastRenderedPageBreak/>
        <w:t xml:space="preserve">В стоимость тура входит:              </w:t>
      </w:r>
    </w:p>
    <w:p w14:paraId="25FC9ED7" w14:textId="3820C6A0" w:rsidR="005E60CC" w:rsidRDefault="005E60CC" w:rsidP="00F96005">
      <w:pPr>
        <w:pStyle w:val="ad"/>
        <w:numPr>
          <w:ilvl w:val="0"/>
          <w:numId w:val="2"/>
        </w:numPr>
        <w:tabs>
          <w:tab w:val="num" w:pos="1094"/>
        </w:tabs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 w:rsidRPr="00F96005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Транспортное обслуживание по программе (билеты на рейсовый автобус туда/обратно, трансфер).</w:t>
      </w:r>
    </w:p>
    <w:p w14:paraId="5C70BD64" w14:textId="42E8B1F4" w:rsidR="009E7D9E" w:rsidRPr="00F96005" w:rsidRDefault="009E7D9E" w:rsidP="00F96005">
      <w:pPr>
        <w:pStyle w:val="ad"/>
        <w:numPr>
          <w:ilvl w:val="0"/>
          <w:numId w:val="2"/>
        </w:numPr>
        <w:tabs>
          <w:tab w:val="num" w:pos="1094"/>
        </w:tabs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 xml:space="preserve">Сапсан   </w:t>
      </w:r>
      <w:proofErr w:type="spellStart"/>
      <w:r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Хуньчунь-Чанчунь-Хуньчунь</w:t>
      </w:r>
      <w:proofErr w:type="spellEnd"/>
      <w:r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 xml:space="preserve"> </w:t>
      </w:r>
    </w:p>
    <w:p w14:paraId="67665D58" w14:textId="4F77A6CC" w:rsidR="005E60CC" w:rsidRPr="00F96005" w:rsidRDefault="005E60CC" w:rsidP="00F96005">
      <w:pPr>
        <w:pStyle w:val="ad"/>
        <w:numPr>
          <w:ilvl w:val="0"/>
          <w:numId w:val="2"/>
        </w:numPr>
        <w:tabs>
          <w:tab w:val="num" w:pos="1094"/>
        </w:tabs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 w:rsidRPr="00F96005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 xml:space="preserve">Проживание в </w:t>
      </w:r>
      <w:r w:rsidRPr="00F96005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>Гостинице «</w:t>
      </w:r>
      <w:proofErr w:type="spellStart"/>
      <w:r w:rsidRPr="00F96005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>Наньху</w:t>
      </w:r>
      <w:proofErr w:type="spellEnd"/>
      <w:r w:rsidRPr="00F96005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>» провинции Цзилинь (</w:t>
      </w:r>
      <w:proofErr w:type="spellStart"/>
      <w:r w:rsidRPr="00F96005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>Чанчунь</w:t>
      </w:r>
      <w:proofErr w:type="spellEnd"/>
      <w:r w:rsidRPr="00F96005">
        <w:rPr>
          <w:rFonts w:ascii="Segoe UI Semilight" w:eastAsia="Times New Roman" w:hAnsi="Segoe UI Semilight" w:cs="Segoe UI Semilight"/>
          <w:b/>
          <w:bCs/>
          <w:sz w:val="18"/>
          <w:szCs w:val="18"/>
          <w:lang w:eastAsia="ru-RU"/>
        </w:rPr>
        <w:t xml:space="preserve"> · Государственная резиденция)</w:t>
      </w:r>
      <w:r w:rsidRPr="00F96005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br/>
        <w:t>Питание по программе.</w:t>
      </w:r>
    </w:p>
    <w:p w14:paraId="5D17DE7F" w14:textId="782C69CB" w:rsidR="005E60CC" w:rsidRPr="00F96005" w:rsidRDefault="005E60CC" w:rsidP="00F96005">
      <w:pPr>
        <w:pStyle w:val="ad"/>
        <w:numPr>
          <w:ilvl w:val="0"/>
          <w:numId w:val="2"/>
        </w:numPr>
        <w:tabs>
          <w:tab w:val="num" w:pos="1094"/>
        </w:tabs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 w:rsidRPr="00F96005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Экскурсии по программе.</w:t>
      </w:r>
    </w:p>
    <w:p w14:paraId="541F3C1E" w14:textId="47F78065" w:rsidR="009E7D9E" w:rsidRPr="009E7D9E" w:rsidRDefault="005E60CC" w:rsidP="00470A62">
      <w:pPr>
        <w:pStyle w:val="ad"/>
        <w:numPr>
          <w:ilvl w:val="0"/>
          <w:numId w:val="2"/>
        </w:numPr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 w:rsidRPr="009E7D9E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Услуги русского переводчика каждый день по программе.</w:t>
      </w:r>
    </w:p>
    <w:p w14:paraId="0C0F86A2" w14:textId="67014E2B" w:rsidR="009E7D9E" w:rsidRPr="009E7D9E" w:rsidRDefault="009E7D9E" w:rsidP="009E7D9E">
      <w:pPr>
        <w:pStyle w:val="ad"/>
        <w:numPr>
          <w:ilvl w:val="0"/>
          <w:numId w:val="2"/>
        </w:numPr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Б</w:t>
      </w:r>
      <w:r w:rsidRPr="009E7D9E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лагоустроенные прогулочные тропы среди леса.</w:t>
      </w:r>
    </w:p>
    <w:p w14:paraId="47B0DEC2" w14:textId="77777777" w:rsidR="009E7D9E" w:rsidRDefault="009E7D9E" w:rsidP="009E7D9E">
      <w:pPr>
        <w:pStyle w:val="ad"/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</w:p>
    <w:p w14:paraId="4C9100E9" w14:textId="0553782F" w:rsidR="009E7D9E" w:rsidRPr="009E7D9E" w:rsidRDefault="009E7D9E" w:rsidP="009E7D9E">
      <w:pPr>
        <w:spacing w:after="0" w:line="240" w:lineRule="auto"/>
        <w:rPr>
          <w:rFonts w:ascii="Segoe UI Semilight" w:eastAsia="Times New Roman" w:hAnsi="Segoe UI Semilight" w:cs="Segoe UI Semilight"/>
          <w:b/>
          <w:bCs/>
          <w:sz w:val="18"/>
          <w:szCs w:val="18"/>
          <w:u w:val="single"/>
          <w:lang w:eastAsia="ru-RU"/>
        </w:rPr>
      </w:pPr>
      <w:r w:rsidRPr="009E7D9E">
        <w:rPr>
          <w:rFonts w:ascii="Segoe UI Semilight" w:eastAsia="Times New Roman" w:hAnsi="Segoe UI Semilight" w:cs="Segoe UI Semilight"/>
          <w:b/>
          <w:bCs/>
          <w:sz w:val="18"/>
          <w:szCs w:val="18"/>
          <w:u w:val="single"/>
          <w:lang w:eastAsia="ru-RU"/>
        </w:rPr>
        <w:t>В стоимость тура не входит:</w:t>
      </w:r>
    </w:p>
    <w:p w14:paraId="0A856B59" w14:textId="6B6FFEC9" w:rsidR="005E60CC" w:rsidRDefault="005E60CC" w:rsidP="009E7D9E">
      <w:pPr>
        <w:pStyle w:val="ad"/>
        <w:numPr>
          <w:ilvl w:val="0"/>
          <w:numId w:val="2"/>
        </w:numPr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 w:rsidRPr="009E7D9E"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страховка.</w:t>
      </w:r>
    </w:p>
    <w:p w14:paraId="428E4C0C" w14:textId="1C2327F0" w:rsidR="009E7D9E" w:rsidRPr="009E7D9E" w:rsidRDefault="009E7D9E" w:rsidP="009E7D9E">
      <w:pPr>
        <w:pStyle w:val="ad"/>
        <w:numPr>
          <w:ilvl w:val="0"/>
          <w:numId w:val="2"/>
        </w:numPr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  <w:r>
        <w:rPr>
          <w:rFonts w:ascii="Segoe UI Semilight" w:eastAsia="Times New Roman" w:hAnsi="Segoe UI Semilight" w:cs="Segoe UI Semilight"/>
          <w:sz w:val="18"/>
          <w:szCs w:val="18"/>
          <w:lang w:eastAsia="ru-RU"/>
        </w:rPr>
        <w:t>Транспортный сбор 10ю./1 чел</w:t>
      </w:r>
    </w:p>
    <w:p w14:paraId="3B73F15A" w14:textId="77777777" w:rsidR="005E60CC" w:rsidRP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sz w:val="18"/>
          <w:szCs w:val="18"/>
          <w:lang w:eastAsia="ru-RU"/>
        </w:rPr>
      </w:pPr>
    </w:p>
    <w:p w14:paraId="69FED020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>Гостиница «</w:t>
      </w:r>
      <w:proofErr w:type="spellStart"/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>Наньху</w:t>
      </w:r>
      <w:proofErr w:type="spellEnd"/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>» провинции Цзилинь (</w:t>
      </w:r>
      <w:proofErr w:type="spellStart"/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>Чанчунь</w:t>
      </w:r>
      <w:proofErr w:type="spellEnd"/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 xml:space="preserve"> · Государственная резиденция)</w:t>
      </w:r>
    </w:p>
    <w:p w14:paraId="6F8351EF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 xml:space="preserve">Основана в 1958 году, официально открыта в 1960-м. Является Государственной гостиницей провинции Цзилинь, входит в число десяти знаковых зданий </w:t>
      </w:r>
      <w:proofErr w:type="spellStart"/>
      <w:r w:rsidRPr="005E60CC">
        <w:rPr>
          <w:rFonts w:ascii="Calibri" w:eastAsia="Calibri" w:hAnsi="Calibri" w:cs="Times New Roman"/>
          <w:sz w:val="18"/>
          <w:szCs w:val="18"/>
        </w:rPr>
        <w:t>Чанчуня</w:t>
      </w:r>
      <w:proofErr w:type="spellEnd"/>
      <w:r w:rsidRPr="005E60CC">
        <w:rPr>
          <w:rFonts w:ascii="Calibri" w:eastAsia="Calibri" w:hAnsi="Calibri" w:cs="Times New Roman"/>
          <w:sz w:val="18"/>
          <w:szCs w:val="18"/>
        </w:rPr>
        <w:t xml:space="preserve"> нового Китая, охраняемый объект культурного наследия провинциального уровня. На постоянной основе принимает важнейшие провинциальные правительственные, дипломатические и деловые мероприятия. Здесь проходили съёмки многих фильмов и сериалов, в том числе известной драмы «Мир людей» («A </w:t>
      </w:r>
      <w:proofErr w:type="spellStart"/>
      <w:r w:rsidRPr="005E60CC">
        <w:rPr>
          <w:rFonts w:ascii="Calibri" w:eastAsia="Calibri" w:hAnsi="Calibri" w:cs="Times New Roman"/>
          <w:sz w:val="18"/>
          <w:szCs w:val="18"/>
        </w:rPr>
        <w:t>Lifelong</w:t>
      </w:r>
      <w:proofErr w:type="spellEnd"/>
      <w:r w:rsidRPr="005E60CC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5E60CC">
        <w:rPr>
          <w:rFonts w:ascii="Calibri" w:eastAsia="Calibri" w:hAnsi="Calibri" w:cs="Times New Roman"/>
          <w:sz w:val="18"/>
          <w:szCs w:val="18"/>
        </w:rPr>
        <w:t>Journey</w:t>
      </w:r>
      <w:proofErr w:type="spellEnd"/>
      <w:r w:rsidRPr="005E60CC">
        <w:rPr>
          <w:rFonts w:ascii="Calibri" w:eastAsia="Calibri" w:hAnsi="Calibri" w:cs="Times New Roman"/>
          <w:sz w:val="18"/>
          <w:szCs w:val="18"/>
        </w:rPr>
        <w:t>»).</w:t>
      </w:r>
    </w:p>
    <w:p w14:paraId="1BEB36C3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>Главный корпус представляет собой монументальное здание, стилизованное под дворцовую архитектуру династии Мин. По территории разбросаны отдельные коттеджи и виллы, выполненные в различных архитектурных стилях — китайском, французском, немецком и других.</w:t>
      </w:r>
    </w:p>
    <w:p w14:paraId="29A090E9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Segoe UI Emoji" w:eastAsia="Calibri" w:hAnsi="Segoe UI Emoji" w:cs="Segoe UI Emoji"/>
          <w:sz w:val="18"/>
          <w:szCs w:val="18"/>
        </w:rPr>
        <w:t>🌿</w:t>
      </w:r>
      <w:r w:rsidRPr="005E60CC">
        <w:rPr>
          <w:rFonts w:ascii="Calibri" w:eastAsia="Calibri" w:hAnsi="Calibri" w:cs="Times New Roman"/>
          <w:sz w:val="18"/>
          <w:szCs w:val="18"/>
        </w:rPr>
        <w:t> </w:t>
      </w:r>
      <w:r w:rsidRPr="005E60CC">
        <w:rPr>
          <w:rFonts w:ascii="Segoe UI Semilight" w:eastAsia="DengXian Light" w:hAnsi="Segoe UI Semilight" w:cs="Segoe UI Semilight"/>
          <w:b/>
          <w:bCs/>
          <w:color w:val="0F1115"/>
          <w:sz w:val="18"/>
          <w:szCs w:val="18"/>
        </w:rPr>
        <w:t>Территория (главная особенность)</w:t>
      </w:r>
    </w:p>
    <w:p w14:paraId="0FE40BB8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>Общая площадь — 860 000 кв. м, озеленение составляет около 86%, за что гостиницу называют «городским лесным отелем» и «природным кислородным баром мегаполиса».</w:t>
      </w:r>
    </w:p>
    <w:p w14:paraId="3AA259DA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>На территории есть искусственное озеро, беседки, прогулочные дорожки, произрастает более ста видов деревьев;</w:t>
      </w:r>
    </w:p>
    <w:p w14:paraId="015DC908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>В парке свободно обитают пятнистые олени, часто встречаются дикие птицы;</w:t>
      </w:r>
    </w:p>
    <w:p w14:paraId="05F5DA4D" w14:textId="77777777" w:rsidR="005E60CC" w:rsidRPr="005E60CC" w:rsidRDefault="005E60CC" w:rsidP="005E60C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E60CC">
        <w:rPr>
          <w:rFonts w:ascii="Calibri" w:eastAsia="Calibri" w:hAnsi="Calibri" w:cs="Times New Roman"/>
          <w:sz w:val="18"/>
          <w:szCs w:val="18"/>
        </w:rPr>
        <w:t xml:space="preserve">Гостиница расположена вплотную к парку </w:t>
      </w:r>
      <w:proofErr w:type="spellStart"/>
      <w:r w:rsidRPr="005E60CC">
        <w:rPr>
          <w:rFonts w:ascii="Calibri" w:eastAsia="Calibri" w:hAnsi="Calibri" w:cs="Times New Roman"/>
          <w:sz w:val="18"/>
          <w:szCs w:val="18"/>
        </w:rPr>
        <w:t>Наньху</w:t>
      </w:r>
      <w:proofErr w:type="spellEnd"/>
      <w:r w:rsidRPr="005E60CC">
        <w:rPr>
          <w:rFonts w:ascii="Calibri" w:eastAsia="Calibri" w:hAnsi="Calibri" w:cs="Times New Roman"/>
          <w:sz w:val="18"/>
          <w:szCs w:val="18"/>
        </w:rPr>
        <w:t xml:space="preserve"> (буквально через дорогу) — тихое, уединённое место в центре города.</w:t>
      </w:r>
    </w:p>
    <w:p w14:paraId="52EE9344" w14:textId="77777777" w:rsidR="005E60CC" w:rsidRPr="005E60CC" w:rsidRDefault="005E60CC" w:rsidP="005E60CC">
      <w:pPr>
        <w:spacing w:after="0" w:line="240" w:lineRule="auto"/>
        <w:rPr>
          <w:rFonts w:ascii="Segoe UI Semilight" w:eastAsia="Times New Roman" w:hAnsi="Segoe UI Semilight" w:cs="Segoe UI Semilight"/>
          <w:b/>
          <w:sz w:val="18"/>
          <w:szCs w:val="18"/>
          <w:lang w:eastAsia="ru-RU"/>
        </w:rPr>
      </w:pPr>
    </w:p>
    <w:p w14:paraId="18323134" w14:textId="25947058" w:rsidR="006B54D8" w:rsidRPr="00F830BA" w:rsidRDefault="006B54D8" w:rsidP="006B54D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</w:pPr>
    </w:p>
    <w:p w14:paraId="0F95FD7D" w14:textId="77777777" w:rsidR="006B54D8" w:rsidRPr="00F830BA" w:rsidRDefault="006B54D8" w:rsidP="006B54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4FCA971F" w14:textId="2A1463FE" w:rsidR="006B54D8" w:rsidRDefault="006B54D8" w:rsidP="006B54D8">
      <w:pPr>
        <w:rPr>
          <w:noProof/>
          <w:lang w:eastAsia="ru-RU"/>
        </w:rPr>
      </w:pPr>
    </w:p>
    <w:p w14:paraId="6B4CD80B" w14:textId="7E0916DA" w:rsidR="006B54D8" w:rsidRPr="006B54D8" w:rsidRDefault="006B54D8" w:rsidP="006B54D8">
      <w:pPr>
        <w:tabs>
          <w:tab w:val="left" w:pos="3165"/>
        </w:tabs>
      </w:pPr>
      <w:r>
        <w:tab/>
      </w:r>
    </w:p>
    <w:sectPr w:rsidR="006B54D8" w:rsidRPr="006B54D8" w:rsidSect="00D67A8E">
      <w:footerReference w:type="default" r:id="rId9"/>
      <w:footerReference w:type="first" r:id="rId10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3384" w14:textId="77777777" w:rsidR="004917F3" w:rsidRDefault="004917F3" w:rsidP="0068602D">
      <w:pPr>
        <w:spacing w:after="0" w:line="240" w:lineRule="auto"/>
      </w:pPr>
      <w:r>
        <w:separator/>
      </w:r>
    </w:p>
  </w:endnote>
  <w:endnote w:type="continuationSeparator" w:id="0">
    <w:p w14:paraId="6EF3E271" w14:textId="77777777" w:rsidR="004917F3" w:rsidRDefault="004917F3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45FE" w14:textId="77777777" w:rsidR="004917F3" w:rsidRDefault="004917F3" w:rsidP="0068602D">
      <w:pPr>
        <w:spacing w:after="0" w:line="240" w:lineRule="auto"/>
      </w:pPr>
      <w:r>
        <w:separator/>
      </w:r>
    </w:p>
  </w:footnote>
  <w:footnote w:type="continuationSeparator" w:id="0">
    <w:p w14:paraId="3D684FBA" w14:textId="77777777" w:rsidR="004917F3" w:rsidRDefault="004917F3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E037E"/>
    <w:multiLevelType w:val="multilevel"/>
    <w:tmpl w:val="3FE8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C91C4F"/>
    <w:multiLevelType w:val="hybridMultilevel"/>
    <w:tmpl w:val="09E02A30"/>
    <w:lvl w:ilvl="0" w:tplc="440A7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Semi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114D0"/>
    <w:rsid w:val="00041F56"/>
    <w:rsid w:val="00064CC8"/>
    <w:rsid w:val="000A241C"/>
    <w:rsid w:val="000D427B"/>
    <w:rsid w:val="001201CB"/>
    <w:rsid w:val="001619C5"/>
    <w:rsid w:val="002B12F5"/>
    <w:rsid w:val="0031141F"/>
    <w:rsid w:val="00342E6F"/>
    <w:rsid w:val="003A1E78"/>
    <w:rsid w:val="003F0233"/>
    <w:rsid w:val="0040446B"/>
    <w:rsid w:val="004917F3"/>
    <w:rsid w:val="004B32F7"/>
    <w:rsid w:val="004B6CB7"/>
    <w:rsid w:val="004D7FE5"/>
    <w:rsid w:val="00511773"/>
    <w:rsid w:val="005E60CC"/>
    <w:rsid w:val="0068602D"/>
    <w:rsid w:val="006B54D8"/>
    <w:rsid w:val="007B6F19"/>
    <w:rsid w:val="00816A1E"/>
    <w:rsid w:val="00866B10"/>
    <w:rsid w:val="00890D5A"/>
    <w:rsid w:val="008C3312"/>
    <w:rsid w:val="008F56F2"/>
    <w:rsid w:val="00997D7E"/>
    <w:rsid w:val="009E7D9E"/>
    <w:rsid w:val="00A1183E"/>
    <w:rsid w:val="00A301D2"/>
    <w:rsid w:val="00A510D4"/>
    <w:rsid w:val="00AE29BF"/>
    <w:rsid w:val="00B175D2"/>
    <w:rsid w:val="00BF3C47"/>
    <w:rsid w:val="00C173F5"/>
    <w:rsid w:val="00CB7BAE"/>
    <w:rsid w:val="00CC4203"/>
    <w:rsid w:val="00D67A8E"/>
    <w:rsid w:val="00DA069F"/>
    <w:rsid w:val="00DB74E6"/>
    <w:rsid w:val="00DC62B6"/>
    <w:rsid w:val="00E271D4"/>
    <w:rsid w:val="00E90A27"/>
    <w:rsid w:val="00E9406C"/>
    <w:rsid w:val="00ED2935"/>
    <w:rsid w:val="00F96005"/>
    <w:rsid w:val="00FB26B8"/>
    <w:rsid w:val="00FB43AE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4B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0D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B4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FB43AE"/>
    <w:pPr>
      <w:widowControl w:val="0"/>
      <w:autoSpaceDE w:val="0"/>
      <w:autoSpaceDN w:val="0"/>
      <w:spacing w:before="105" w:after="10" w:line="240" w:lineRule="auto"/>
      <w:ind w:left="86"/>
    </w:pPr>
    <w:rPr>
      <w:rFonts w:ascii="Arial" w:eastAsia="Arial" w:hAnsi="Arial" w:cs="Arial"/>
      <w:b/>
      <w:bCs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FB43AE"/>
    <w:rPr>
      <w:rFonts w:ascii="Arial" w:eastAsia="Arial" w:hAnsi="Arial" w:cs="Arial"/>
      <w:b/>
      <w:bCs/>
      <w:sz w:val="20"/>
      <w:szCs w:val="20"/>
    </w:rPr>
  </w:style>
  <w:style w:type="paragraph" w:styleId="ab">
    <w:name w:val="Title"/>
    <w:basedOn w:val="a"/>
    <w:link w:val="ac"/>
    <w:uiPriority w:val="10"/>
    <w:qFormat/>
    <w:rsid w:val="00FB43AE"/>
    <w:pPr>
      <w:widowControl w:val="0"/>
      <w:autoSpaceDE w:val="0"/>
      <w:autoSpaceDN w:val="0"/>
      <w:spacing w:before="90" w:after="0" w:line="240" w:lineRule="auto"/>
      <w:ind w:right="36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FB43AE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43AE"/>
    <w:pPr>
      <w:widowControl w:val="0"/>
      <w:autoSpaceDE w:val="0"/>
      <w:autoSpaceDN w:val="0"/>
      <w:spacing w:after="0" w:line="205" w:lineRule="exact"/>
      <w:ind w:left="75"/>
      <w:jc w:val="center"/>
    </w:pPr>
    <w:rPr>
      <w:rFonts w:ascii="Microsoft Sans Serif" w:eastAsia="Microsoft Sans Serif" w:hAnsi="Microsoft Sans Serif" w:cs="Microsoft Sans Serif"/>
    </w:rPr>
  </w:style>
  <w:style w:type="paragraph" w:styleId="ad">
    <w:name w:val="List Paragraph"/>
    <w:basedOn w:val="a"/>
    <w:uiPriority w:val="34"/>
    <w:qFormat/>
    <w:rsid w:val="00F96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cp:lastPrinted>2025-05-15T07:56:00Z</cp:lastPrinted>
  <dcterms:created xsi:type="dcterms:W3CDTF">2026-06-23T04:20:00Z</dcterms:created>
  <dcterms:modified xsi:type="dcterms:W3CDTF">2026-07-27T07:26:00Z</dcterms:modified>
</cp:coreProperties>
</file>