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A843" w14:textId="326E7D79" w:rsidR="00CB7BAE" w:rsidRDefault="002750B8">
      <w:r>
        <w:rPr>
          <w:noProof/>
        </w:rPr>
        <w:drawing>
          <wp:inline distT="0" distB="0" distL="0" distR="0" wp14:anchorId="04E91099" wp14:editId="45E30CCA">
            <wp:extent cx="6443980" cy="85979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DD550" w14:textId="4CFC46B0" w:rsidR="00F17217" w:rsidRDefault="00F17217" w:rsidP="006B55AB">
      <w:pPr>
        <w:pBdr>
          <w:bottom w:val="single" w:sz="12" w:space="1" w:color="auto"/>
        </w:pBdr>
        <w:spacing w:after="0"/>
      </w:pPr>
    </w:p>
    <w:p w14:paraId="478AC8CB" w14:textId="575540F1" w:rsidR="00D80EE7" w:rsidRPr="00181DDC" w:rsidRDefault="00984B5E" w:rsidP="00181DDC">
      <w:pPr>
        <w:spacing w:after="0"/>
        <w:jc w:val="center"/>
        <w:rPr>
          <w:sz w:val="10"/>
          <w:szCs w:val="10"/>
        </w:rPr>
      </w:pPr>
      <w:r w:rsidRPr="00BB09FB">
        <w:rPr>
          <w:sz w:val="44"/>
          <w:szCs w:val="44"/>
        </w:rPr>
        <w:t>Владивосток-</w:t>
      </w:r>
      <w:r w:rsidR="00A35320" w:rsidRPr="00BB09FB">
        <w:rPr>
          <w:sz w:val="44"/>
          <w:szCs w:val="44"/>
        </w:rPr>
        <w:t>ПЕКИН</w:t>
      </w:r>
      <w:r w:rsidR="002845BA" w:rsidRPr="00181DDC">
        <w:rPr>
          <w:b/>
          <w:bCs/>
          <w:color w:val="FF0000"/>
          <w:sz w:val="48"/>
          <w:szCs w:val="48"/>
        </w:rPr>
        <w:t>-</w:t>
      </w:r>
      <w:r w:rsidR="002845BA" w:rsidRPr="00BB09FB">
        <w:rPr>
          <w:rFonts w:ascii="Times New Roman" w:hAnsi="Times New Roman" w:cs="Times New Roman"/>
          <w:b/>
          <w:bCs/>
          <w:color w:val="FF0000"/>
          <w:sz w:val="56"/>
          <w:szCs w:val="56"/>
        </w:rPr>
        <w:t>Ч</w:t>
      </w:r>
      <w:r w:rsidR="00CF5D56" w:rsidRPr="00BB09FB">
        <w:rPr>
          <w:rFonts w:ascii="Times New Roman" w:hAnsi="Times New Roman" w:cs="Times New Roman"/>
          <w:b/>
          <w:bCs/>
          <w:color w:val="FF0000"/>
          <w:sz w:val="56"/>
          <w:szCs w:val="56"/>
        </w:rPr>
        <w:t>ЭНДУ</w:t>
      </w:r>
      <w:r w:rsidR="00181DDC" w:rsidRPr="00181DDC">
        <w:rPr>
          <w:b/>
          <w:bCs/>
          <w:color w:val="FF0000"/>
          <w:sz w:val="48"/>
          <w:szCs w:val="48"/>
        </w:rPr>
        <w:t>-</w:t>
      </w:r>
      <w:r w:rsidR="00181DDC" w:rsidRPr="00BB09FB">
        <w:rPr>
          <w:sz w:val="44"/>
          <w:szCs w:val="44"/>
        </w:rPr>
        <w:t>ПЕКИН</w:t>
      </w:r>
      <w:r w:rsidRPr="00BB09FB">
        <w:rPr>
          <w:sz w:val="44"/>
          <w:szCs w:val="44"/>
        </w:rPr>
        <w:t>-Владивосток</w:t>
      </w:r>
    </w:p>
    <w:p w14:paraId="259821BA" w14:textId="77777777" w:rsidR="002845BA" w:rsidRDefault="002845BA" w:rsidP="00984B5E">
      <w:pPr>
        <w:pStyle w:val="aa"/>
        <w:rPr>
          <w:b/>
          <w:bCs/>
          <w:sz w:val="24"/>
          <w:szCs w:val="24"/>
        </w:rPr>
      </w:pPr>
    </w:p>
    <w:p w14:paraId="317EA61B" w14:textId="2A9F6098" w:rsidR="008E6A60" w:rsidRPr="00934863" w:rsidRDefault="00934863" w:rsidP="00984B5E">
      <w:pPr>
        <w:pStyle w:val="aa"/>
        <w:rPr>
          <w:sz w:val="24"/>
          <w:szCs w:val="24"/>
        </w:rPr>
      </w:pPr>
      <w:r w:rsidRPr="00934863">
        <w:rPr>
          <w:b/>
          <w:bCs/>
          <w:sz w:val="24"/>
          <w:szCs w:val="24"/>
        </w:rPr>
        <w:t xml:space="preserve">Продолжительность тура: </w:t>
      </w:r>
      <w:r w:rsidR="002845BA">
        <w:rPr>
          <w:sz w:val="24"/>
          <w:szCs w:val="24"/>
        </w:rPr>
        <w:t>8</w:t>
      </w:r>
      <w:r w:rsidRPr="00934863">
        <w:rPr>
          <w:sz w:val="24"/>
          <w:szCs w:val="24"/>
        </w:rPr>
        <w:t xml:space="preserve"> дней/</w:t>
      </w:r>
      <w:r w:rsidR="002845BA">
        <w:rPr>
          <w:sz w:val="24"/>
          <w:szCs w:val="24"/>
        </w:rPr>
        <w:t>7</w:t>
      </w:r>
      <w:r w:rsidRPr="00934863">
        <w:rPr>
          <w:sz w:val="24"/>
          <w:szCs w:val="24"/>
        </w:rPr>
        <w:t xml:space="preserve"> ночей</w:t>
      </w:r>
    </w:p>
    <w:p w14:paraId="71F7EC68" w14:textId="6547F664" w:rsidR="00040AD2" w:rsidRDefault="00040AD2" w:rsidP="008E6A60">
      <w:pPr>
        <w:pStyle w:val="aa"/>
        <w:jc w:val="both"/>
        <w:rPr>
          <w:sz w:val="20"/>
          <w:szCs w:val="20"/>
        </w:rPr>
      </w:pPr>
    </w:p>
    <w:p w14:paraId="1311D6E4" w14:textId="6490E42C" w:rsidR="00934863" w:rsidRPr="00934863" w:rsidRDefault="00934863" w:rsidP="00934863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934863">
        <w:rPr>
          <w:rFonts w:ascii="Calibri" w:eastAsia="Calibri" w:hAnsi="Calibri" w:cs="Times New Roman"/>
          <w:b/>
          <w:bCs/>
          <w:u w:val="single"/>
        </w:rPr>
        <w:t>Полетная программа</w:t>
      </w:r>
      <w:r>
        <w:rPr>
          <w:rFonts w:ascii="Calibri" w:eastAsia="Calibri" w:hAnsi="Calibri" w:cs="Times New Roman"/>
          <w:b/>
          <w:bCs/>
          <w:u w:val="single"/>
        </w:rPr>
        <w:t xml:space="preserve"> (Китайски</w:t>
      </w:r>
      <w:r w:rsidR="00631189">
        <w:rPr>
          <w:rFonts w:ascii="Calibri" w:eastAsia="Calibri" w:hAnsi="Calibri" w:cs="Times New Roman"/>
          <w:b/>
          <w:bCs/>
          <w:u w:val="single"/>
        </w:rPr>
        <w:t>е рейсы</w:t>
      </w:r>
      <w:r w:rsidR="002845BA">
        <w:rPr>
          <w:rFonts w:ascii="Calibri" w:eastAsia="Calibri" w:hAnsi="Calibri" w:cs="Times New Roman"/>
          <w:b/>
          <w:bCs/>
          <w:u w:val="single"/>
        </w:rPr>
        <w:t xml:space="preserve">, </w:t>
      </w:r>
      <w:r w:rsidR="006F45C7">
        <w:rPr>
          <w:rFonts w:ascii="Calibri" w:eastAsia="Calibri" w:hAnsi="Calibri" w:cs="Times New Roman"/>
          <w:b/>
          <w:bCs/>
          <w:u w:val="single"/>
        </w:rPr>
        <w:t>по в</w:t>
      </w:r>
      <w:r w:rsidR="00257690">
        <w:rPr>
          <w:rFonts w:ascii="Calibri" w:eastAsia="Calibri" w:hAnsi="Calibri" w:cs="Times New Roman"/>
          <w:b/>
          <w:bCs/>
          <w:u w:val="single"/>
        </w:rPr>
        <w:t>о</w:t>
      </w:r>
      <w:r w:rsidR="006F45C7">
        <w:rPr>
          <w:rFonts w:ascii="Calibri" w:eastAsia="Calibri" w:hAnsi="Calibri" w:cs="Times New Roman"/>
          <w:b/>
          <w:bCs/>
          <w:u w:val="single"/>
        </w:rPr>
        <w:t>ск</w:t>
      </w:r>
      <w:r w:rsidR="00257690">
        <w:rPr>
          <w:rFonts w:ascii="Calibri" w:eastAsia="Calibri" w:hAnsi="Calibri" w:cs="Times New Roman"/>
          <w:b/>
          <w:bCs/>
          <w:u w:val="single"/>
        </w:rPr>
        <w:t>ресеньям</w:t>
      </w:r>
      <w:r>
        <w:rPr>
          <w:rFonts w:ascii="Calibri" w:eastAsia="Calibri" w:hAnsi="Calibri" w:cs="Times New Roman"/>
          <w:b/>
          <w:bCs/>
          <w:u w:val="single"/>
        </w:rPr>
        <w:t>)</w:t>
      </w:r>
      <w:r w:rsidRPr="00934863">
        <w:rPr>
          <w:rFonts w:ascii="Calibri" w:eastAsia="Calibri" w:hAnsi="Calibri" w:cs="Times New Roman"/>
          <w:b/>
          <w:bCs/>
          <w:u w:val="single"/>
        </w:rPr>
        <w:t>:</w:t>
      </w:r>
    </w:p>
    <w:p w14:paraId="68CAE1E0" w14:textId="77777777" w:rsidR="00934863" w:rsidRDefault="00934863" w:rsidP="00934863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14:paraId="1578EFF6" w14:textId="30048BA1" w:rsidR="00934863" w:rsidRPr="00934863" w:rsidRDefault="00934863" w:rsidP="00934863">
      <w:pPr>
        <w:spacing w:after="0" w:line="240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  <w:lang w:val="en-US"/>
        </w:rPr>
        <w:t>KN</w:t>
      </w:r>
      <w:r w:rsidRPr="00934863">
        <w:rPr>
          <w:rFonts w:ascii="Calibri" w:eastAsia="Calibri" w:hAnsi="Calibri" w:cs="Times New Roman"/>
          <w:color w:val="FF0000"/>
        </w:rPr>
        <w:t xml:space="preserve"> 87</w:t>
      </w:r>
      <w:r w:rsidR="00631189">
        <w:rPr>
          <w:rFonts w:ascii="Calibri" w:eastAsia="Calibri" w:hAnsi="Calibri" w:cs="Times New Roman"/>
          <w:color w:val="FF0000"/>
        </w:rPr>
        <w:t>8</w:t>
      </w:r>
      <w:r w:rsidRPr="00934863">
        <w:rPr>
          <w:rFonts w:ascii="Calibri" w:eastAsia="Calibri" w:hAnsi="Calibri" w:cs="Times New Roman"/>
          <w:color w:val="FF0000"/>
        </w:rPr>
        <w:t xml:space="preserve"> Владивосток-</w:t>
      </w:r>
      <w:r>
        <w:rPr>
          <w:rFonts w:ascii="Calibri" w:eastAsia="Calibri" w:hAnsi="Calibri" w:cs="Times New Roman"/>
          <w:color w:val="FF0000"/>
        </w:rPr>
        <w:t>Пекин</w:t>
      </w:r>
      <w:r w:rsidRPr="00934863">
        <w:rPr>
          <w:rFonts w:ascii="Calibri" w:eastAsia="Calibri" w:hAnsi="Calibri" w:cs="Times New Roman"/>
          <w:color w:val="FF0000"/>
        </w:rPr>
        <w:t xml:space="preserve"> </w:t>
      </w:r>
      <w:r>
        <w:rPr>
          <w:rFonts w:ascii="Calibri" w:eastAsia="Calibri" w:hAnsi="Calibri" w:cs="Times New Roman"/>
          <w:color w:val="FF0000"/>
        </w:rPr>
        <w:t>19:05-19:55</w:t>
      </w:r>
    </w:p>
    <w:p w14:paraId="63E7137F" w14:textId="40E4054C" w:rsidR="00934863" w:rsidRPr="00934863" w:rsidRDefault="00934863" w:rsidP="00934863">
      <w:pPr>
        <w:spacing w:after="0" w:line="240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  <w:lang w:val="en-US"/>
        </w:rPr>
        <w:t>KN</w:t>
      </w:r>
      <w:r w:rsidRPr="00934863">
        <w:rPr>
          <w:rFonts w:ascii="Calibri" w:eastAsia="Calibri" w:hAnsi="Calibri" w:cs="Times New Roman"/>
          <w:color w:val="FF0000"/>
        </w:rPr>
        <w:t xml:space="preserve"> 877 </w:t>
      </w:r>
      <w:r>
        <w:rPr>
          <w:rFonts w:ascii="Calibri" w:eastAsia="Calibri" w:hAnsi="Calibri" w:cs="Times New Roman"/>
          <w:color w:val="FF0000"/>
        </w:rPr>
        <w:t>Пекин</w:t>
      </w:r>
      <w:r w:rsidRPr="00934863">
        <w:rPr>
          <w:rFonts w:ascii="Calibri" w:eastAsia="Calibri" w:hAnsi="Calibri" w:cs="Times New Roman"/>
          <w:color w:val="FF0000"/>
        </w:rPr>
        <w:t>-Владивосток</w:t>
      </w:r>
      <w:r>
        <w:rPr>
          <w:rFonts w:ascii="Calibri" w:eastAsia="Calibri" w:hAnsi="Calibri" w:cs="Times New Roman"/>
          <w:color w:val="FF0000"/>
        </w:rPr>
        <w:t xml:space="preserve"> 13:30-18:05</w:t>
      </w:r>
    </w:p>
    <w:p w14:paraId="74386DAC" w14:textId="33D46203" w:rsidR="00984B5E" w:rsidRDefault="00984B5E" w:rsidP="00984B5E">
      <w:pPr>
        <w:pStyle w:val="aa"/>
      </w:pPr>
    </w:p>
    <w:p w14:paraId="75C0DC23" w14:textId="7E2C50DC" w:rsidR="00984B5E" w:rsidRDefault="00984B5E" w:rsidP="00984B5E">
      <w:pPr>
        <w:pStyle w:val="aa"/>
      </w:pPr>
      <w:r>
        <w:t>Программа тура:</w:t>
      </w:r>
    </w:p>
    <w:tbl>
      <w:tblPr>
        <w:tblStyle w:val="a7"/>
        <w:tblW w:w="10390" w:type="dxa"/>
        <w:tblLook w:val="04A0" w:firstRow="1" w:lastRow="0" w:firstColumn="1" w:lastColumn="0" w:noHBand="0" w:noVBand="1"/>
      </w:tblPr>
      <w:tblGrid>
        <w:gridCol w:w="1593"/>
        <w:gridCol w:w="8797"/>
      </w:tblGrid>
      <w:tr w:rsidR="00984B5E" w14:paraId="2291E2A9" w14:textId="77777777" w:rsidTr="00000E45">
        <w:trPr>
          <w:trHeight w:val="1130"/>
        </w:trPr>
        <w:tc>
          <w:tcPr>
            <w:tcW w:w="1593" w:type="dxa"/>
          </w:tcPr>
          <w:p w14:paraId="4411EB90" w14:textId="5D5B1EA7" w:rsidR="00984B5E" w:rsidRPr="00655F60" w:rsidRDefault="00984B5E" w:rsidP="00984B5E">
            <w:pPr>
              <w:pStyle w:val="aa"/>
              <w:rPr>
                <w:b/>
                <w:bCs/>
              </w:rPr>
            </w:pPr>
            <w:r w:rsidRPr="00655F60">
              <w:rPr>
                <w:b/>
                <w:bCs/>
              </w:rPr>
              <w:t>1</w:t>
            </w:r>
            <w:r w:rsidR="000332F1" w:rsidRPr="00655F60">
              <w:rPr>
                <w:b/>
                <w:bCs/>
              </w:rPr>
              <w:t xml:space="preserve"> </w:t>
            </w:r>
            <w:r w:rsidRPr="00655F60">
              <w:rPr>
                <w:b/>
                <w:bCs/>
              </w:rPr>
              <w:t>день</w:t>
            </w:r>
          </w:p>
          <w:p w14:paraId="4C35AF64" w14:textId="11D56F0C" w:rsidR="00984B5E" w:rsidRDefault="00984B5E" w:rsidP="00984B5E">
            <w:pPr>
              <w:pStyle w:val="aa"/>
            </w:pPr>
          </w:p>
        </w:tc>
        <w:tc>
          <w:tcPr>
            <w:tcW w:w="8797" w:type="dxa"/>
          </w:tcPr>
          <w:p w14:paraId="6182D109" w14:textId="77777777" w:rsidR="00655F60" w:rsidRDefault="00040AD2" w:rsidP="00984B5E">
            <w:pPr>
              <w:pStyle w:val="aa"/>
            </w:pPr>
            <w:r>
              <w:t xml:space="preserve">Самостоятельно прибыть в аэропорт </w:t>
            </w:r>
            <w:r w:rsidR="00655F60">
              <w:t>Владивосток (</w:t>
            </w:r>
            <w:proofErr w:type="spellStart"/>
            <w:r>
              <w:t>Кневичи</w:t>
            </w:r>
            <w:proofErr w:type="spellEnd"/>
            <w:r w:rsidR="00655F60">
              <w:t>)</w:t>
            </w:r>
          </w:p>
          <w:p w14:paraId="267C6FFF" w14:textId="011578B0" w:rsidR="00655F60" w:rsidRDefault="00655F60" w:rsidP="00984B5E">
            <w:pPr>
              <w:pStyle w:val="aa"/>
            </w:pPr>
            <w:r>
              <w:t>Р</w:t>
            </w:r>
            <w:r w:rsidR="00040AD2">
              <w:t xml:space="preserve">егистрация на </w:t>
            </w:r>
            <w:r w:rsidR="008C04C9">
              <w:t>рейс, прохождение</w:t>
            </w:r>
            <w:r w:rsidR="000332F1">
              <w:t xml:space="preserve"> пограничного контроля. </w:t>
            </w:r>
          </w:p>
          <w:p w14:paraId="0B871A10" w14:textId="336E45C9" w:rsidR="00655F60" w:rsidRDefault="000332F1" w:rsidP="00984B5E">
            <w:pPr>
              <w:pStyle w:val="aa"/>
            </w:pPr>
            <w:r>
              <w:t>В</w:t>
            </w:r>
            <w:r w:rsidR="00040AD2">
              <w:t xml:space="preserve">ылет в </w:t>
            </w:r>
            <w:r w:rsidR="00672E79">
              <w:t>Пекин</w:t>
            </w:r>
            <w:r w:rsidR="00631189">
              <w:t>.</w:t>
            </w:r>
          </w:p>
          <w:p w14:paraId="74CBBB74" w14:textId="2FC39B9B" w:rsidR="00655F60" w:rsidRDefault="00655F60" w:rsidP="00984B5E">
            <w:pPr>
              <w:pStyle w:val="aa"/>
            </w:pPr>
            <w:r>
              <w:t>П</w:t>
            </w:r>
            <w:r w:rsidR="00040AD2">
              <w:t xml:space="preserve">рибытие в </w:t>
            </w:r>
            <w:r>
              <w:t>Пекин</w:t>
            </w:r>
            <w:r w:rsidR="00631189">
              <w:t xml:space="preserve">, прохождение пограничного </w:t>
            </w:r>
            <w:r w:rsidR="002845BA">
              <w:t>контроля, получение</w:t>
            </w:r>
            <w:r w:rsidR="00631189">
              <w:t xml:space="preserve"> багажа, выход в транзитную зону</w:t>
            </w:r>
            <w:r w:rsidR="00040AD2">
              <w:t>, встреча</w:t>
            </w:r>
            <w:r w:rsidR="00631189">
              <w:t xml:space="preserve"> с представителем принимающей компании</w:t>
            </w:r>
            <w:r>
              <w:t xml:space="preserve"> (</w:t>
            </w:r>
            <w:r w:rsidR="00283136">
              <w:t>переводчик</w:t>
            </w:r>
            <w:r>
              <w:t xml:space="preserve"> с табличкой).</w:t>
            </w:r>
          </w:p>
          <w:p w14:paraId="578896EA" w14:textId="2503AEA6" w:rsidR="00655F60" w:rsidRDefault="00655F60" w:rsidP="00984B5E">
            <w:pPr>
              <w:pStyle w:val="aa"/>
            </w:pPr>
            <w:r>
              <w:t>Т</w:t>
            </w:r>
            <w:r w:rsidR="00040AD2">
              <w:t xml:space="preserve">рансфер в </w:t>
            </w:r>
            <w:r>
              <w:t>отель</w:t>
            </w:r>
            <w:r w:rsidR="002845BA">
              <w:t xml:space="preserve"> выбранной категории</w:t>
            </w:r>
            <w:r w:rsidR="00040AD2">
              <w:t>. Размещение</w:t>
            </w:r>
            <w:r w:rsidRPr="00655F60">
              <w:t xml:space="preserve"> </w:t>
            </w:r>
            <w:r w:rsidR="002845BA">
              <w:t>в номере</w:t>
            </w:r>
            <w:r w:rsidR="0093516E">
              <w:t>.</w:t>
            </w:r>
          </w:p>
          <w:p w14:paraId="42967EF9" w14:textId="15B722B4" w:rsidR="000332F1" w:rsidRPr="00040AD2" w:rsidRDefault="00040AD2" w:rsidP="00984B5E">
            <w:pPr>
              <w:pStyle w:val="aa"/>
            </w:pPr>
            <w:r>
              <w:t>Свободное время.</w:t>
            </w:r>
          </w:p>
        </w:tc>
      </w:tr>
      <w:tr w:rsidR="00934863" w14:paraId="2988FC9E" w14:textId="77777777" w:rsidTr="00000E45">
        <w:trPr>
          <w:trHeight w:val="1130"/>
        </w:trPr>
        <w:tc>
          <w:tcPr>
            <w:tcW w:w="1593" w:type="dxa"/>
          </w:tcPr>
          <w:p w14:paraId="78A775CF" w14:textId="4412FE95" w:rsidR="00934863" w:rsidRPr="00655F60" w:rsidRDefault="00655F60" w:rsidP="00984B5E">
            <w:pPr>
              <w:pStyle w:val="aa"/>
              <w:rPr>
                <w:b/>
                <w:bCs/>
              </w:rPr>
            </w:pPr>
            <w:r w:rsidRPr="00655F60">
              <w:rPr>
                <w:b/>
                <w:bCs/>
              </w:rPr>
              <w:t>2 день</w:t>
            </w:r>
          </w:p>
        </w:tc>
        <w:tc>
          <w:tcPr>
            <w:tcW w:w="8797" w:type="dxa"/>
          </w:tcPr>
          <w:p w14:paraId="25B0A67E" w14:textId="6E1D06E1" w:rsidR="00CF5D56" w:rsidRDefault="00CF5D56" w:rsidP="002845BA">
            <w:pPr>
              <w:pStyle w:val="aa"/>
            </w:pPr>
            <w:r>
              <w:t>Завтрак в отеле (Шведский стол).</w:t>
            </w:r>
          </w:p>
          <w:p w14:paraId="2BCED542" w14:textId="2992DE6A" w:rsidR="00087851" w:rsidRDefault="00CF5D56" w:rsidP="002845BA">
            <w:pPr>
              <w:pStyle w:val="aa"/>
            </w:pPr>
            <w:r>
              <w:t xml:space="preserve">Сдача номеров. </w:t>
            </w:r>
            <w:r w:rsidR="001127D6">
              <w:t xml:space="preserve">Трансфер </w:t>
            </w:r>
            <w:r>
              <w:t>на ж/д вокзал</w:t>
            </w:r>
            <w:r w:rsidR="00EB68F3">
              <w:t xml:space="preserve">. </w:t>
            </w:r>
            <w:r>
              <w:t xml:space="preserve">Посадка </w:t>
            </w:r>
            <w:proofErr w:type="gramStart"/>
            <w:r>
              <w:t>на сапсан</w:t>
            </w:r>
            <w:proofErr w:type="gramEnd"/>
            <w:r w:rsidR="00EB68F3">
              <w:t>.</w:t>
            </w:r>
          </w:p>
          <w:p w14:paraId="4F1BB6F3" w14:textId="77777777" w:rsidR="001127D6" w:rsidRPr="001127D6" w:rsidRDefault="001127D6" w:rsidP="002845BA">
            <w:pPr>
              <w:pStyle w:val="aa"/>
              <w:rPr>
                <w:i/>
                <w:iCs/>
              </w:rPr>
            </w:pPr>
            <w:r w:rsidRPr="001127D6">
              <w:rPr>
                <w:i/>
                <w:iCs/>
              </w:rPr>
              <w:t>Расписание:</w:t>
            </w:r>
          </w:p>
          <w:p w14:paraId="61C97E39" w14:textId="1DB03F17" w:rsidR="001127D6" w:rsidRPr="001127D6" w:rsidRDefault="00CF5D56" w:rsidP="002845BA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Отправление</w:t>
            </w:r>
            <w:r w:rsidR="001127D6" w:rsidRPr="001127D6">
              <w:rPr>
                <w:i/>
                <w:iCs/>
              </w:rPr>
              <w:t xml:space="preserve"> в Ч</w:t>
            </w:r>
            <w:r>
              <w:rPr>
                <w:i/>
                <w:iCs/>
              </w:rPr>
              <w:t>энду</w:t>
            </w:r>
            <w:r w:rsidR="001127D6" w:rsidRPr="001127D6">
              <w:rPr>
                <w:i/>
                <w:iCs/>
              </w:rPr>
              <w:t xml:space="preserve"> – 0</w:t>
            </w:r>
            <w:r>
              <w:rPr>
                <w:i/>
                <w:iCs/>
              </w:rPr>
              <w:t>9</w:t>
            </w:r>
            <w:r w:rsidR="001127D6" w:rsidRPr="001127D6">
              <w:rPr>
                <w:i/>
                <w:iCs/>
              </w:rPr>
              <w:t>:</w:t>
            </w:r>
            <w:r>
              <w:rPr>
                <w:i/>
                <w:iCs/>
              </w:rPr>
              <w:t>10</w:t>
            </w:r>
          </w:p>
          <w:p w14:paraId="2EAB49F6" w14:textId="5E39AF9C" w:rsidR="001127D6" w:rsidRPr="001127D6" w:rsidRDefault="001127D6" w:rsidP="002845BA">
            <w:pPr>
              <w:pStyle w:val="aa"/>
              <w:rPr>
                <w:i/>
                <w:iCs/>
              </w:rPr>
            </w:pPr>
            <w:r w:rsidRPr="001127D6">
              <w:rPr>
                <w:i/>
                <w:iCs/>
              </w:rPr>
              <w:t>Прибытие в Ч</w:t>
            </w:r>
            <w:r w:rsidR="00CF5D56">
              <w:rPr>
                <w:i/>
                <w:iCs/>
              </w:rPr>
              <w:t>энду</w:t>
            </w:r>
            <w:r w:rsidRPr="001127D6">
              <w:rPr>
                <w:i/>
                <w:iCs/>
              </w:rPr>
              <w:t xml:space="preserve"> – 1</w:t>
            </w:r>
            <w:r w:rsidR="00CF5D56">
              <w:rPr>
                <w:i/>
                <w:iCs/>
              </w:rPr>
              <w:t>8</w:t>
            </w:r>
            <w:r w:rsidRPr="001127D6">
              <w:rPr>
                <w:i/>
                <w:iCs/>
              </w:rPr>
              <w:t>:</w:t>
            </w:r>
            <w:r w:rsidR="00CF5D56">
              <w:rPr>
                <w:i/>
                <w:iCs/>
              </w:rPr>
              <w:t>55</w:t>
            </w:r>
          </w:p>
          <w:p w14:paraId="36CD4F7E" w14:textId="2D1B8613" w:rsidR="001127D6" w:rsidRDefault="001127D6" w:rsidP="001127D6">
            <w:pPr>
              <w:pStyle w:val="aa"/>
            </w:pPr>
            <w:r>
              <w:t>Встреча с представителем принимающей компании (</w:t>
            </w:r>
            <w:r w:rsidR="00283136">
              <w:t>переводчик</w:t>
            </w:r>
            <w:r>
              <w:t xml:space="preserve"> с табличкой).</w:t>
            </w:r>
          </w:p>
          <w:p w14:paraId="1D1CD285" w14:textId="19A97170" w:rsidR="001127D6" w:rsidRDefault="001127D6" w:rsidP="002845BA">
            <w:pPr>
              <w:pStyle w:val="aa"/>
            </w:pPr>
            <w:r>
              <w:t xml:space="preserve">Трансфер в отель </w:t>
            </w:r>
            <w:r w:rsidR="00CF5D56">
              <w:t>выбранной категории</w:t>
            </w:r>
            <w:r>
              <w:t>. Размещение</w:t>
            </w:r>
            <w:r w:rsidRPr="00655F60">
              <w:t xml:space="preserve"> </w:t>
            </w:r>
            <w:r>
              <w:t>в номере.</w:t>
            </w:r>
          </w:p>
          <w:p w14:paraId="4B5F7E9C" w14:textId="750C1BD9" w:rsidR="006F45C7" w:rsidRPr="005178AD" w:rsidRDefault="005178AD" w:rsidP="002845BA">
            <w:pPr>
              <w:pStyle w:val="aa"/>
            </w:pPr>
            <w:r>
              <w:t>Свободное время</w:t>
            </w:r>
            <w:r w:rsidR="00E20114">
              <w:t>.</w:t>
            </w:r>
          </w:p>
        </w:tc>
      </w:tr>
      <w:tr w:rsidR="005178AD" w14:paraId="53174F29" w14:textId="77777777" w:rsidTr="005178AD">
        <w:trPr>
          <w:trHeight w:val="487"/>
        </w:trPr>
        <w:tc>
          <w:tcPr>
            <w:tcW w:w="1593" w:type="dxa"/>
          </w:tcPr>
          <w:p w14:paraId="753D6E9C" w14:textId="0C937461" w:rsidR="005178AD" w:rsidRPr="00655F60" w:rsidRDefault="005178AD" w:rsidP="00984B5E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  <w:r w:rsidR="00E20114">
              <w:rPr>
                <w:b/>
                <w:bCs/>
              </w:rPr>
              <w:t>4</w:t>
            </w:r>
            <w:r w:rsidRPr="00655F60">
              <w:rPr>
                <w:b/>
                <w:bCs/>
              </w:rPr>
              <w:t xml:space="preserve"> день</w:t>
            </w:r>
          </w:p>
        </w:tc>
        <w:tc>
          <w:tcPr>
            <w:tcW w:w="8797" w:type="dxa"/>
          </w:tcPr>
          <w:p w14:paraId="6240AED6" w14:textId="544B5B81" w:rsidR="005178AD" w:rsidRDefault="005178AD" w:rsidP="00984B5E">
            <w:pPr>
              <w:pStyle w:val="aa"/>
            </w:pPr>
            <w:r>
              <w:t>Завтрак в отеле (Шведский стол).</w:t>
            </w:r>
          </w:p>
          <w:p w14:paraId="6A0259B9" w14:textId="12900451" w:rsidR="005178AD" w:rsidRDefault="005178AD" w:rsidP="00984B5E">
            <w:pPr>
              <w:pStyle w:val="aa"/>
            </w:pPr>
            <w:r>
              <w:t>Свободное время.</w:t>
            </w:r>
          </w:p>
          <w:p w14:paraId="50C93C33" w14:textId="307FD89D" w:rsidR="005178AD" w:rsidRDefault="005178AD" w:rsidP="00984B5E">
            <w:pPr>
              <w:pStyle w:val="aa"/>
            </w:pPr>
            <w:r>
              <w:t xml:space="preserve">Экскурсионная программа: по желанию туристов за дополнительную плату </w:t>
            </w:r>
          </w:p>
        </w:tc>
      </w:tr>
      <w:tr w:rsidR="00934863" w14:paraId="54D60B25" w14:textId="77777777" w:rsidTr="00000E45">
        <w:trPr>
          <w:trHeight w:val="1130"/>
        </w:trPr>
        <w:tc>
          <w:tcPr>
            <w:tcW w:w="1593" w:type="dxa"/>
          </w:tcPr>
          <w:p w14:paraId="12B94B9E" w14:textId="49DD4171" w:rsidR="00934863" w:rsidRPr="00655F60" w:rsidRDefault="00E20114" w:rsidP="00984B5E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55F60" w:rsidRPr="00655F60">
              <w:rPr>
                <w:b/>
                <w:bCs/>
              </w:rPr>
              <w:t xml:space="preserve"> день</w:t>
            </w:r>
          </w:p>
        </w:tc>
        <w:tc>
          <w:tcPr>
            <w:tcW w:w="8797" w:type="dxa"/>
          </w:tcPr>
          <w:p w14:paraId="2E9E074D" w14:textId="77777777" w:rsidR="00087851" w:rsidRDefault="00087851" w:rsidP="00087851">
            <w:pPr>
              <w:pStyle w:val="aa"/>
            </w:pPr>
            <w:r>
              <w:t>Завтрак в отеле (Шведский стол).</w:t>
            </w:r>
          </w:p>
          <w:p w14:paraId="39C5DC02" w14:textId="7580EB3F" w:rsidR="00EB68F3" w:rsidRDefault="005178AD" w:rsidP="00984B5E">
            <w:pPr>
              <w:pStyle w:val="aa"/>
            </w:pPr>
            <w:r>
              <w:t xml:space="preserve">Сдача номеров. </w:t>
            </w:r>
            <w:r w:rsidR="00E20114" w:rsidRPr="00E20114">
              <w:t xml:space="preserve">Трансфер на ж/д вокзал. Посадка </w:t>
            </w:r>
            <w:proofErr w:type="gramStart"/>
            <w:r w:rsidR="00E20114" w:rsidRPr="00E20114">
              <w:t>на сапсан</w:t>
            </w:r>
            <w:proofErr w:type="gramEnd"/>
            <w:r w:rsidR="00E20114" w:rsidRPr="00E20114">
              <w:t>.</w:t>
            </w:r>
          </w:p>
          <w:p w14:paraId="2A2F4C0E" w14:textId="20F4C7C9" w:rsidR="00087851" w:rsidRDefault="00E20114" w:rsidP="00984B5E">
            <w:pPr>
              <w:pStyle w:val="aa"/>
            </w:pPr>
            <w:r>
              <w:t>Отправление</w:t>
            </w:r>
            <w:r w:rsidR="005178AD">
              <w:t xml:space="preserve"> в Пекин в 1</w:t>
            </w:r>
            <w:r>
              <w:t>0</w:t>
            </w:r>
            <w:r w:rsidR="005178AD">
              <w:t>:</w:t>
            </w:r>
            <w:r>
              <w:t>16</w:t>
            </w:r>
            <w:r w:rsidR="005178AD">
              <w:t>.</w:t>
            </w:r>
          </w:p>
          <w:p w14:paraId="65B126A9" w14:textId="23C28D41" w:rsidR="00EB68F3" w:rsidRDefault="00EB68F3" w:rsidP="00EB68F3">
            <w:pPr>
              <w:pStyle w:val="aa"/>
            </w:pPr>
            <w:r>
              <w:t>Прибытие в Пекин. Встреча с представителем принимающей</w:t>
            </w:r>
            <w:r w:rsidR="006F45C7">
              <w:t xml:space="preserve"> компании.</w:t>
            </w:r>
          </w:p>
          <w:p w14:paraId="58251156" w14:textId="77777777" w:rsidR="00EB68F3" w:rsidRDefault="00EB68F3" w:rsidP="00EB68F3">
            <w:pPr>
              <w:pStyle w:val="aa"/>
            </w:pPr>
            <w:r>
              <w:t>Трансфер в отель выбранной категории. Размещение в номере.</w:t>
            </w:r>
          </w:p>
          <w:p w14:paraId="6996AF75" w14:textId="3E769508" w:rsidR="00EB68F3" w:rsidRPr="00087851" w:rsidRDefault="00EB68F3" w:rsidP="00EB68F3">
            <w:pPr>
              <w:pStyle w:val="aa"/>
            </w:pPr>
            <w:r>
              <w:t>Свободное время.</w:t>
            </w:r>
          </w:p>
        </w:tc>
      </w:tr>
      <w:tr w:rsidR="00984B5E" w14:paraId="4D25482E" w14:textId="77777777" w:rsidTr="00DC2314">
        <w:trPr>
          <w:trHeight w:val="568"/>
        </w:trPr>
        <w:tc>
          <w:tcPr>
            <w:tcW w:w="1593" w:type="dxa"/>
          </w:tcPr>
          <w:p w14:paraId="12E994D2" w14:textId="68C0F718" w:rsidR="00984B5E" w:rsidRPr="00655F60" w:rsidRDefault="00E20114" w:rsidP="00984B5E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6-</w:t>
            </w:r>
            <w:r w:rsidR="002845BA">
              <w:rPr>
                <w:b/>
                <w:bCs/>
              </w:rPr>
              <w:t>7</w:t>
            </w:r>
            <w:r w:rsidR="00984B5E" w:rsidRPr="00655F60">
              <w:rPr>
                <w:b/>
                <w:bCs/>
              </w:rPr>
              <w:t xml:space="preserve"> день</w:t>
            </w:r>
          </w:p>
          <w:p w14:paraId="51B13CD1" w14:textId="7E86C2BC" w:rsidR="00984B5E" w:rsidRPr="00655F60" w:rsidRDefault="00984B5E" w:rsidP="00984B5E">
            <w:pPr>
              <w:pStyle w:val="aa"/>
              <w:rPr>
                <w:b/>
                <w:bCs/>
              </w:rPr>
            </w:pPr>
          </w:p>
        </w:tc>
        <w:tc>
          <w:tcPr>
            <w:tcW w:w="8797" w:type="dxa"/>
          </w:tcPr>
          <w:p w14:paraId="0BE6309D" w14:textId="1826B9CC" w:rsidR="00984B5E" w:rsidRDefault="00040AD2" w:rsidP="00984B5E">
            <w:pPr>
              <w:pStyle w:val="aa"/>
            </w:pPr>
            <w:r>
              <w:t>Завтрак в отеле</w:t>
            </w:r>
            <w:r w:rsidR="00EB68F3">
              <w:t xml:space="preserve"> (Шведский стол)</w:t>
            </w:r>
            <w:r>
              <w:t xml:space="preserve">. </w:t>
            </w:r>
          </w:p>
          <w:p w14:paraId="0CB7B4F4" w14:textId="77777777" w:rsidR="00040AD2" w:rsidRDefault="00934863" w:rsidP="00984B5E">
            <w:pPr>
              <w:pStyle w:val="aa"/>
            </w:pPr>
            <w:r>
              <w:t>Свободное время.</w:t>
            </w:r>
          </w:p>
          <w:p w14:paraId="17770C73" w14:textId="37A15592" w:rsidR="00EB68F3" w:rsidRDefault="00E20114" w:rsidP="00984B5E">
            <w:pPr>
              <w:pStyle w:val="aa"/>
            </w:pPr>
            <w:r w:rsidRPr="00E20114">
              <w:t>Экскурсионная программа: по желанию туристов за дополнительную плату</w:t>
            </w:r>
            <w:r>
              <w:t>.</w:t>
            </w:r>
          </w:p>
        </w:tc>
      </w:tr>
      <w:tr w:rsidR="00984B5E" w14:paraId="060CA38F" w14:textId="77777777" w:rsidTr="00DC2314">
        <w:trPr>
          <w:trHeight w:val="557"/>
        </w:trPr>
        <w:tc>
          <w:tcPr>
            <w:tcW w:w="1593" w:type="dxa"/>
          </w:tcPr>
          <w:p w14:paraId="3FCE090C" w14:textId="5569303B" w:rsidR="00984B5E" w:rsidRPr="00655F60" w:rsidRDefault="002845BA" w:rsidP="00984B5E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332F1" w:rsidRPr="00655F60">
              <w:rPr>
                <w:b/>
                <w:bCs/>
              </w:rPr>
              <w:t xml:space="preserve"> </w:t>
            </w:r>
            <w:r w:rsidR="00984B5E" w:rsidRPr="00655F60">
              <w:rPr>
                <w:b/>
                <w:bCs/>
              </w:rPr>
              <w:t>день</w:t>
            </w:r>
          </w:p>
          <w:p w14:paraId="2A4EF397" w14:textId="25FEECC5" w:rsidR="00984B5E" w:rsidRPr="00655F60" w:rsidRDefault="00984B5E" w:rsidP="00984B5E">
            <w:pPr>
              <w:pStyle w:val="aa"/>
              <w:rPr>
                <w:b/>
                <w:bCs/>
              </w:rPr>
            </w:pPr>
          </w:p>
        </w:tc>
        <w:tc>
          <w:tcPr>
            <w:tcW w:w="8797" w:type="dxa"/>
          </w:tcPr>
          <w:p w14:paraId="30F76830" w14:textId="380F1E6A" w:rsidR="00087851" w:rsidRDefault="00087851" w:rsidP="00984B5E">
            <w:pPr>
              <w:pStyle w:val="aa"/>
            </w:pPr>
            <w:r w:rsidRPr="00087851">
              <w:t>Завтрак в отеле</w:t>
            </w:r>
            <w:r w:rsidR="00EB68F3">
              <w:t xml:space="preserve"> (Шведский стол)</w:t>
            </w:r>
            <w:r w:rsidRPr="00087851">
              <w:t>.</w:t>
            </w:r>
          </w:p>
          <w:p w14:paraId="7596D837" w14:textId="722292FF" w:rsidR="00040AD2" w:rsidRDefault="00040AD2" w:rsidP="00984B5E">
            <w:pPr>
              <w:pStyle w:val="aa"/>
            </w:pPr>
            <w:r>
              <w:t>Сдача номеров, трансфер в аэропорт, вылет в</w:t>
            </w:r>
            <w:r w:rsidR="000332F1">
              <w:t>о Владивосток</w:t>
            </w:r>
            <w:r w:rsidR="0093516E">
              <w:t>.</w:t>
            </w:r>
          </w:p>
          <w:p w14:paraId="31E3AA65" w14:textId="2CD30889" w:rsidR="00040AD2" w:rsidRDefault="00040AD2" w:rsidP="00984B5E">
            <w:pPr>
              <w:pStyle w:val="aa"/>
            </w:pPr>
            <w:r>
              <w:t xml:space="preserve">Прибытие в аэропорт </w:t>
            </w:r>
            <w:r w:rsidR="00087851">
              <w:t>Владивосток (</w:t>
            </w:r>
            <w:proofErr w:type="spellStart"/>
            <w:r w:rsidR="00087851">
              <w:t>Кневичи</w:t>
            </w:r>
            <w:proofErr w:type="spellEnd"/>
            <w:r w:rsidR="00087851">
              <w:t>)</w:t>
            </w:r>
            <w:r>
              <w:t xml:space="preserve"> </w:t>
            </w:r>
          </w:p>
        </w:tc>
      </w:tr>
    </w:tbl>
    <w:p w14:paraId="5B5A1D0C" w14:textId="77777777" w:rsidR="00EB68F3" w:rsidRDefault="00EB68F3" w:rsidP="00984B5E">
      <w:pPr>
        <w:pStyle w:val="aa"/>
        <w:rPr>
          <w:b/>
          <w:bCs/>
          <w:color w:val="FF0000"/>
          <w:sz w:val="32"/>
          <w:szCs w:val="32"/>
        </w:rPr>
      </w:pPr>
    </w:p>
    <w:p w14:paraId="03D21F8F" w14:textId="77777777" w:rsidR="00EB68F3" w:rsidRDefault="00EB68F3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br w:type="page"/>
      </w:r>
    </w:p>
    <w:p w14:paraId="750E5D10" w14:textId="2B194754" w:rsidR="002E6EC1" w:rsidRDefault="006B55AB" w:rsidP="00984B5E">
      <w:pPr>
        <w:pStyle w:val="aa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lastRenderedPageBreak/>
        <w:t>Стоимость тура на 1 человека:</w:t>
      </w:r>
    </w:p>
    <w:tbl>
      <w:tblPr>
        <w:tblStyle w:val="a7"/>
        <w:tblW w:w="10632" w:type="dxa"/>
        <w:tblInd w:w="-289" w:type="dxa"/>
        <w:tblLook w:val="04A0" w:firstRow="1" w:lastRow="0" w:firstColumn="1" w:lastColumn="0" w:noHBand="0" w:noVBand="1"/>
      </w:tblPr>
      <w:tblGrid>
        <w:gridCol w:w="3261"/>
        <w:gridCol w:w="2835"/>
        <w:gridCol w:w="1931"/>
        <w:gridCol w:w="2605"/>
      </w:tblGrid>
      <w:tr w:rsidR="00EB68F3" w:rsidRPr="00EB68F3" w14:paraId="0F4D535D" w14:textId="7754B558" w:rsidTr="006F45C7">
        <w:tc>
          <w:tcPr>
            <w:tcW w:w="3261" w:type="dxa"/>
          </w:tcPr>
          <w:p w14:paraId="6A17D39D" w14:textId="77777777" w:rsidR="000254E1" w:rsidRDefault="000254E1" w:rsidP="000254E1">
            <w:pPr>
              <w:pStyle w:val="aa"/>
              <w:jc w:val="center"/>
            </w:pPr>
          </w:p>
          <w:p w14:paraId="4EAF4996" w14:textId="42B9B9C0" w:rsidR="00EB68F3" w:rsidRPr="00EB68F3" w:rsidRDefault="00EB68F3" w:rsidP="000254E1">
            <w:pPr>
              <w:pStyle w:val="aa"/>
              <w:jc w:val="center"/>
            </w:pPr>
            <w:r w:rsidRPr="00EB68F3">
              <w:t>Гостиница</w:t>
            </w:r>
          </w:p>
        </w:tc>
        <w:tc>
          <w:tcPr>
            <w:tcW w:w="2835" w:type="dxa"/>
          </w:tcPr>
          <w:p w14:paraId="35A6D822" w14:textId="60C6B921" w:rsidR="00EB68F3" w:rsidRPr="00EB68F3" w:rsidRDefault="00EB68F3" w:rsidP="000254E1">
            <w:pPr>
              <w:pStyle w:val="aa"/>
              <w:jc w:val="center"/>
            </w:pPr>
            <w:r w:rsidRPr="00EB68F3">
              <w:t>Стоимость на 1 человека</w:t>
            </w:r>
            <w:r w:rsidR="00330817" w:rsidRPr="00330817">
              <w:t xml:space="preserve"> (</w:t>
            </w:r>
            <w:r w:rsidR="00330817">
              <w:t>При двухместном размещении)</w:t>
            </w:r>
          </w:p>
        </w:tc>
        <w:tc>
          <w:tcPr>
            <w:tcW w:w="1931" w:type="dxa"/>
          </w:tcPr>
          <w:p w14:paraId="5CBE659E" w14:textId="4F856586" w:rsidR="00EB68F3" w:rsidRPr="00EB68F3" w:rsidRDefault="00EB68F3" w:rsidP="000254E1">
            <w:pPr>
              <w:pStyle w:val="aa"/>
              <w:jc w:val="center"/>
            </w:pPr>
            <w:r w:rsidRPr="00EB68F3">
              <w:t>Доплата за одноместное</w:t>
            </w:r>
            <w:r w:rsidR="000254E1">
              <w:t xml:space="preserve"> размещение</w:t>
            </w:r>
          </w:p>
        </w:tc>
        <w:tc>
          <w:tcPr>
            <w:tcW w:w="2605" w:type="dxa"/>
          </w:tcPr>
          <w:p w14:paraId="6DEEACD2" w14:textId="77777777" w:rsidR="000254E1" w:rsidRDefault="00EB68F3" w:rsidP="000254E1">
            <w:pPr>
              <w:pStyle w:val="aa"/>
              <w:jc w:val="center"/>
            </w:pPr>
            <w:r>
              <w:t xml:space="preserve">Стоимость тура </w:t>
            </w:r>
          </w:p>
          <w:p w14:paraId="07BDE1BD" w14:textId="446E089A" w:rsidR="00EB68F3" w:rsidRPr="00EB68F3" w:rsidRDefault="00EB68F3" w:rsidP="000254E1">
            <w:pPr>
              <w:pStyle w:val="aa"/>
              <w:jc w:val="center"/>
            </w:pPr>
            <w:r>
              <w:t>(ребёнок до 10 лет</w:t>
            </w:r>
            <w:r w:rsidR="00330817">
              <w:t xml:space="preserve"> без места</w:t>
            </w:r>
            <w:r w:rsidR="006F45C7">
              <w:t xml:space="preserve"> в номере</w:t>
            </w:r>
            <w:r w:rsidR="00330817">
              <w:t>, с завтраками</w:t>
            </w:r>
            <w:r>
              <w:t>)</w:t>
            </w:r>
          </w:p>
        </w:tc>
      </w:tr>
      <w:tr w:rsidR="00EB68F3" w:rsidRPr="00EB68F3" w14:paraId="6D904F39" w14:textId="1A89D160" w:rsidTr="006F45C7">
        <w:trPr>
          <w:trHeight w:val="492"/>
        </w:trPr>
        <w:tc>
          <w:tcPr>
            <w:tcW w:w="3261" w:type="dxa"/>
          </w:tcPr>
          <w:p w14:paraId="5FD0E602" w14:textId="6BB45D6D" w:rsidR="00EB68F3" w:rsidRDefault="00EB68F3" w:rsidP="00EB68F3">
            <w:pPr>
              <w:pStyle w:val="aa"/>
              <w:rPr>
                <w:lang w:val="en-US"/>
              </w:rPr>
            </w:pPr>
            <w:r>
              <w:t>Пекин</w:t>
            </w:r>
            <w:r w:rsidRPr="00EB68F3">
              <w:rPr>
                <w:lang w:val="en-US"/>
              </w:rPr>
              <w:t xml:space="preserve">: </w:t>
            </w:r>
            <w:r w:rsidR="00E20114">
              <w:rPr>
                <w:lang w:val="en-US"/>
              </w:rPr>
              <w:t>Go to</w:t>
            </w:r>
            <w:r w:rsidRPr="00EB68F3">
              <w:rPr>
                <w:lang w:val="en-US"/>
              </w:rPr>
              <w:t xml:space="preserve"> 3*</w:t>
            </w:r>
          </w:p>
          <w:p w14:paraId="2483DF05" w14:textId="4A0367C0" w:rsidR="00EB68F3" w:rsidRPr="00EB68F3" w:rsidRDefault="00EB68F3" w:rsidP="00EB68F3">
            <w:pPr>
              <w:pStyle w:val="aa"/>
              <w:rPr>
                <w:lang w:val="en-US"/>
              </w:rPr>
            </w:pPr>
            <w:r>
              <w:t>Ч</w:t>
            </w:r>
            <w:r w:rsidR="00E20114">
              <w:t>энду</w:t>
            </w:r>
            <w:r w:rsidRPr="000254E1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Holiday Inn </w:t>
            </w:r>
            <w:r w:rsidR="00181DDC" w:rsidRPr="001C4ED0">
              <w:rPr>
                <w:lang w:val="en-US"/>
              </w:rPr>
              <w:t>3</w:t>
            </w:r>
            <w:r>
              <w:rPr>
                <w:lang w:val="en-US"/>
              </w:rPr>
              <w:t>*</w:t>
            </w:r>
          </w:p>
        </w:tc>
        <w:tc>
          <w:tcPr>
            <w:tcW w:w="2835" w:type="dxa"/>
          </w:tcPr>
          <w:p w14:paraId="720F7A30" w14:textId="212764F5" w:rsidR="00EB68F3" w:rsidRPr="00EB68F3" w:rsidRDefault="00181DDC" w:rsidP="00330817">
            <w:pPr>
              <w:pStyle w:val="aa"/>
              <w:jc w:val="center"/>
            </w:pPr>
            <w:r>
              <w:t>111 000</w:t>
            </w:r>
            <w:r w:rsidR="00EB68F3" w:rsidRPr="00EB68F3">
              <w:rPr>
                <w:lang w:val="en-US"/>
              </w:rPr>
              <w:t xml:space="preserve"> </w:t>
            </w:r>
            <w:r w:rsidR="00EB68F3" w:rsidRPr="00EB68F3">
              <w:t>руб.</w:t>
            </w:r>
          </w:p>
        </w:tc>
        <w:tc>
          <w:tcPr>
            <w:tcW w:w="1931" w:type="dxa"/>
          </w:tcPr>
          <w:p w14:paraId="56CF6631" w14:textId="04DF3597" w:rsidR="00EB68F3" w:rsidRPr="00EB68F3" w:rsidRDefault="006F45C7" w:rsidP="00330817">
            <w:pPr>
              <w:pStyle w:val="aa"/>
              <w:jc w:val="center"/>
            </w:pPr>
            <w:r>
              <w:t>+</w:t>
            </w:r>
            <w:r w:rsidR="00330817">
              <w:t>1</w:t>
            </w:r>
            <w:r w:rsidR="00181DDC">
              <w:t>8</w:t>
            </w:r>
            <w:r w:rsidR="00330817">
              <w:t xml:space="preserve"> </w:t>
            </w:r>
            <w:r w:rsidR="00181DDC">
              <w:t>5</w:t>
            </w:r>
            <w:r w:rsidR="00330817">
              <w:t>00</w:t>
            </w:r>
            <w:r w:rsidR="00EB68F3" w:rsidRPr="00EB68F3">
              <w:t xml:space="preserve"> руб.</w:t>
            </w:r>
          </w:p>
        </w:tc>
        <w:tc>
          <w:tcPr>
            <w:tcW w:w="2605" w:type="dxa"/>
          </w:tcPr>
          <w:p w14:paraId="34320ED1" w14:textId="50FF32FF" w:rsidR="00EB68F3" w:rsidRPr="00EB68F3" w:rsidRDefault="00181DDC" w:rsidP="00330817">
            <w:pPr>
              <w:pStyle w:val="aa"/>
              <w:jc w:val="center"/>
            </w:pPr>
            <w:r>
              <w:t>85</w:t>
            </w:r>
            <w:r w:rsidR="000254E1">
              <w:t xml:space="preserve"> 500 </w:t>
            </w:r>
            <w:r w:rsidR="000254E1" w:rsidRPr="00EB68F3">
              <w:t>руб.</w:t>
            </w:r>
          </w:p>
        </w:tc>
      </w:tr>
      <w:tr w:rsidR="00EB68F3" w:rsidRPr="00EB68F3" w14:paraId="026F1020" w14:textId="7F6F3194" w:rsidTr="006F45C7">
        <w:trPr>
          <w:trHeight w:val="425"/>
        </w:trPr>
        <w:tc>
          <w:tcPr>
            <w:tcW w:w="3261" w:type="dxa"/>
          </w:tcPr>
          <w:p w14:paraId="32BA6270" w14:textId="70D3602F" w:rsidR="00EB68F3" w:rsidRDefault="00EB68F3" w:rsidP="00EB68F3">
            <w:pPr>
              <w:pStyle w:val="aa"/>
              <w:rPr>
                <w:lang w:val="en-US"/>
              </w:rPr>
            </w:pPr>
            <w:r>
              <w:t>Пекин</w:t>
            </w:r>
            <w:r w:rsidRPr="00EB68F3">
              <w:rPr>
                <w:lang w:val="en-US"/>
              </w:rPr>
              <w:t xml:space="preserve">: </w:t>
            </w:r>
            <w:proofErr w:type="spellStart"/>
            <w:r w:rsidR="002F02AD">
              <w:rPr>
                <w:lang w:val="en-US"/>
              </w:rPr>
              <w:t>Dongfang</w:t>
            </w:r>
            <w:proofErr w:type="spellEnd"/>
            <w:r w:rsidR="002F02AD">
              <w:rPr>
                <w:lang w:val="en-US"/>
              </w:rPr>
              <w:t xml:space="preserve"> hotel 4</w:t>
            </w:r>
            <w:r w:rsidRPr="00EB68F3">
              <w:rPr>
                <w:lang w:val="en-US"/>
              </w:rPr>
              <w:t>*</w:t>
            </w:r>
          </w:p>
          <w:p w14:paraId="543C2D59" w14:textId="78F0C9B2" w:rsidR="00EB68F3" w:rsidRPr="00EB68F3" w:rsidRDefault="00EB68F3" w:rsidP="00EB68F3">
            <w:pPr>
              <w:pStyle w:val="aa"/>
              <w:rPr>
                <w:lang w:val="en-US"/>
              </w:rPr>
            </w:pPr>
            <w:r>
              <w:t>Ч</w:t>
            </w:r>
            <w:r w:rsidR="00E20114">
              <w:t>энду</w:t>
            </w:r>
            <w:r w:rsidRPr="00EB68F3">
              <w:rPr>
                <w:lang w:val="en-US"/>
              </w:rPr>
              <w:t xml:space="preserve">: </w:t>
            </w:r>
            <w:r w:rsidR="00E20114">
              <w:rPr>
                <w:lang w:val="en-US"/>
              </w:rPr>
              <w:t xml:space="preserve">Ming </w:t>
            </w:r>
            <w:proofErr w:type="spellStart"/>
            <w:r w:rsidR="00E20114">
              <w:rPr>
                <w:lang w:val="en-US"/>
              </w:rPr>
              <w:t>yu</w:t>
            </w:r>
            <w:proofErr w:type="spellEnd"/>
            <w:r w:rsidR="00E20114">
              <w:rPr>
                <w:lang w:val="en-US"/>
              </w:rPr>
              <w:t xml:space="preserve"> li </w:t>
            </w:r>
            <w:proofErr w:type="spellStart"/>
            <w:r w:rsidR="00E20114">
              <w:rPr>
                <w:lang w:val="en-US"/>
              </w:rPr>
              <w:t>ya</w:t>
            </w:r>
            <w:proofErr w:type="spellEnd"/>
            <w:r w:rsidR="00E20114">
              <w:rPr>
                <w:lang w:val="en-US"/>
              </w:rPr>
              <w:t xml:space="preserve"> </w:t>
            </w:r>
            <w:r>
              <w:rPr>
                <w:lang w:val="en-US"/>
              </w:rPr>
              <w:t>4*</w:t>
            </w:r>
          </w:p>
        </w:tc>
        <w:tc>
          <w:tcPr>
            <w:tcW w:w="2835" w:type="dxa"/>
          </w:tcPr>
          <w:p w14:paraId="23A4A20D" w14:textId="2A7A5178" w:rsidR="00EB68F3" w:rsidRPr="00EB68F3" w:rsidRDefault="00181DDC" w:rsidP="00330817">
            <w:pPr>
              <w:pStyle w:val="aa"/>
              <w:jc w:val="center"/>
            </w:pPr>
            <w:r>
              <w:t>122 700</w:t>
            </w:r>
            <w:r w:rsidR="000254E1">
              <w:t xml:space="preserve"> </w:t>
            </w:r>
            <w:r w:rsidR="00EB68F3" w:rsidRPr="00EB68F3">
              <w:t>руб.</w:t>
            </w:r>
          </w:p>
        </w:tc>
        <w:tc>
          <w:tcPr>
            <w:tcW w:w="1931" w:type="dxa"/>
          </w:tcPr>
          <w:p w14:paraId="7DE983B7" w14:textId="2089572D" w:rsidR="00EB68F3" w:rsidRPr="00EB68F3" w:rsidRDefault="006F45C7" w:rsidP="00330817">
            <w:pPr>
              <w:pStyle w:val="aa"/>
              <w:jc w:val="center"/>
            </w:pPr>
            <w:r>
              <w:t>+</w:t>
            </w:r>
            <w:r w:rsidR="00181DDC">
              <w:t>24 850</w:t>
            </w:r>
            <w:r w:rsidR="00EB68F3" w:rsidRPr="00EB68F3">
              <w:t xml:space="preserve"> руб.</w:t>
            </w:r>
          </w:p>
        </w:tc>
        <w:tc>
          <w:tcPr>
            <w:tcW w:w="2605" w:type="dxa"/>
          </w:tcPr>
          <w:p w14:paraId="67CDE9CF" w14:textId="055E5459" w:rsidR="00EB68F3" w:rsidRPr="00EB68F3" w:rsidRDefault="00181DDC" w:rsidP="00330817">
            <w:pPr>
              <w:pStyle w:val="aa"/>
              <w:jc w:val="center"/>
            </w:pPr>
            <w:r>
              <w:t>87 500</w:t>
            </w:r>
            <w:r w:rsidR="000254E1">
              <w:t xml:space="preserve"> руб.</w:t>
            </w:r>
          </w:p>
        </w:tc>
      </w:tr>
    </w:tbl>
    <w:p w14:paraId="07004A1B" w14:textId="77777777" w:rsidR="00EB68F3" w:rsidRPr="00B91EB8" w:rsidRDefault="00EB68F3" w:rsidP="00984B5E">
      <w:pPr>
        <w:pStyle w:val="aa"/>
      </w:pPr>
    </w:p>
    <w:p w14:paraId="1ABD0C0A" w14:textId="77777777" w:rsidR="002E6EC1" w:rsidRPr="00B91EB8" w:rsidRDefault="002E6EC1" w:rsidP="00984B5E">
      <w:pPr>
        <w:pStyle w:val="aa"/>
      </w:pPr>
    </w:p>
    <w:p w14:paraId="52E7495C" w14:textId="203E0315" w:rsidR="00B51C20" w:rsidRPr="00087851" w:rsidRDefault="00B51C20" w:rsidP="00087851">
      <w:pPr>
        <w:pStyle w:val="aa"/>
        <w:rPr>
          <w:b/>
          <w:bCs/>
          <w:sz w:val="20"/>
          <w:szCs w:val="20"/>
          <w:u w:val="single"/>
        </w:rPr>
      </w:pPr>
      <w:r w:rsidRPr="00000E45">
        <w:rPr>
          <w:b/>
          <w:bCs/>
          <w:sz w:val="20"/>
          <w:szCs w:val="20"/>
          <w:u w:val="single"/>
        </w:rPr>
        <w:t>В стоимость тура входит:</w:t>
      </w:r>
    </w:p>
    <w:p w14:paraId="602FA92D" w14:textId="3EDD6E89" w:rsidR="000254E1" w:rsidRDefault="000254E1" w:rsidP="006B55AB">
      <w:pPr>
        <w:pStyle w:val="a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Авиабилеты Владивосток-Пекин-Владивосток</w:t>
      </w:r>
    </w:p>
    <w:p w14:paraId="58FC8502" w14:textId="4D5B46B3" w:rsidR="00181DDC" w:rsidRDefault="00181DDC" w:rsidP="006B55AB">
      <w:pPr>
        <w:pStyle w:val="a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Билеты </w:t>
      </w:r>
      <w:proofErr w:type="gramStart"/>
      <w:r>
        <w:rPr>
          <w:sz w:val="20"/>
          <w:szCs w:val="20"/>
        </w:rPr>
        <w:t>на сапсан</w:t>
      </w:r>
      <w:proofErr w:type="gramEnd"/>
      <w:r>
        <w:rPr>
          <w:sz w:val="20"/>
          <w:szCs w:val="20"/>
        </w:rPr>
        <w:t xml:space="preserve"> Пекин-Чэнду-Пекин</w:t>
      </w:r>
    </w:p>
    <w:p w14:paraId="41B4225C" w14:textId="21262FAC" w:rsidR="00B16FB1" w:rsidRPr="00B16FB1" w:rsidRDefault="00B16FB1" w:rsidP="00B16FB1">
      <w:pPr>
        <w:pStyle w:val="a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Трансферы вокзал-отель-вокзал</w:t>
      </w:r>
    </w:p>
    <w:p w14:paraId="47B352EB" w14:textId="0ED6941B" w:rsidR="006B55AB" w:rsidRDefault="00B51C20" w:rsidP="006B55AB">
      <w:pPr>
        <w:pStyle w:val="aa"/>
        <w:numPr>
          <w:ilvl w:val="0"/>
          <w:numId w:val="3"/>
        </w:numPr>
        <w:rPr>
          <w:sz w:val="20"/>
          <w:szCs w:val="20"/>
        </w:rPr>
      </w:pPr>
      <w:r w:rsidRPr="00000E45">
        <w:rPr>
          <w:sz w:val="20"/>
          <w:szCs w:val="20"/>
        </w:rPr>
        <w:t>Встреча/проводы</w:t>
      </w:r>
    </w:p>
    <w:p w14:paraId="646B0E81" w14:textId="08334D08" w:rsidR="006B55AB" w:rsidRPr="006B55AB" w:rsidRDefault="006B55AB" w:rsidP="006B55AB">
      <w:pPr>
        <w:pStyle w:val="a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У</w:t>
      </w:r>
      <w:r w:rsidRPr="006B55AB">
        <w:rPr>
          <w:sz w:val="20"/>
          <w:szCs w:val="20"/>
        </w:rPr>
        <w:t>слуги русскоговорящего переводчика</w:t>
      </w:r>
    </w:p>
    <w:p w14:paraId="4FC1187B" w14:textId="2481DB26" w:rsidR="00B51C20" w:rsidRPr="00000E45" w:rsidRDefault="00FE39BE" w:rsidP="00B51C20">
      <w:pPr>
        <w:pStyle w:val="a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Проживание в отел</w:t>
      </w:r>
      <w:r w:rsidR="00181DDC">
        <w:rPr>
          <w:sz w:val="20"/>
          <w:szCs w:val="20"/>
        </w:rPr>
        <w:t>ях</w:t>
      </w:r>
      <w:r>
        <w:rPr>
          <w:sz w:val="20"/>
          <w:szCs w:val="20"/>
        </w:rPr>
        <w:t xml:space="preserve"> </w:t>
      </w:r>
      <w:r w:rsidR="000254E1">
        <w:rPr>
          <w:sz w:val="20"/>
          <w:szCs w:val="20"/>
        </w:rPr>
        <w:t>выбранной категории</w:t>
      </w:r>
    </w:p>
    <w:p w14:paraId="55896306" w14:textId="2547EB84" w:rsidR="001B6C06" w:rsidRDefault="00FE39BE" w:rsidP="00B51C20">
      <w:pPr>
        <w:pStyle w:val="a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Завтраки в</w:t>
      </w:r>
      <w:r w:rsidR="001B6C06" w:rsidRPr="00000E45">
        <w:rPr>
          <w:sz w:val="20"/>
          <w:szCs w:val="20"/>
        </w:rPr>
        <w:t xml:space="preserve"> отеле</w:t>
      </w:r>
      <w:r w:rsidR="007A5864">
        <w:rPr>
          <w:sz w:val="20"/>
          <w:szCs w:val="20"/>
        </w:rPr>
        <w:t xml:space="preserve"> </w:t>
      </w:r>
      <w:r w:rsidR="001B6C06" w:rsidRPr="00000E45">
        <w:rPr>
          <w:sz w:val="20"/>
          <w:szCs w:val="20"/>
        </w:rPr>
        <w:t>(шведский стол)</w:t>
      </w:r>
    </w:p>
    <w:p w14:paraId="72926D9B" w14:textId="4A5CD542" w:rsidR="00EA6EDF" w:rsidRDefault="000254E1" w:rsidP="00410B2F">
      <w:pPr>
        <w:pStyle w:val="a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Страховка</w:t>
      </w:r>
    </w:p>
    <w:p w14:paraId="2B863CB8" w14:textId="77777777" w:rsidR="00D80EE7" w:rsidRPr="006B55AB" w:rsidRDefault="00D80EE7" w:rsidP="00D80EE7">
      <w:pPr>
        <w:pStyle w:val="aa"/>
        <w:rPr>
          <w:sz w:val="20"/>
          <w:szCs w:val="20"/>
        </w:rPr>
      </w:pPr>
    </w:p>
    <w:p w14:paraId="46DD4F00" w14:textId="060906F6" w:rsidR="00B51C20" w:rsidRDefault="00B51C20" w:rsidP="00410B2F">
      <w:pPr>
        <w:pStyle w:val="aa"/>
        <w:rPr>
          <w:b/>
          <w:bCs/>
          <w:sz w:val="20"/>
          <w:szCs w:val="20"/>
          <w:u w:val="single"/>
        </w:rPr>
      </w:pPr>
      <w:r w:rsidRPr="00000E45">
        <w:rPr>
          <w:b/>
          <w:bCs/>
          <w:sz w:val="20"/>
          <w:szCs w:val="20"/>
          <w:u w:val="single"/>
        </w:rPr>
        <w:t>В стоимость тура не входит:</w:t>
      </w:r>
    </w:p>
    <w:p w14:paraId="1ABF523A" w14:textId="4C4CDCC1" w:rsidR="007048C9" w:rsidRDefault="00087851" w:rsidP="00087851">
      <w:pPr>
        <w:pStyle w:val="a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Одноместное размещение</w:t>
      </w:r>
    </w:p>
    <w:p w14:paraId="3BBDA5AA" w14:textId="66403563" w:rsidR="006F45C7" w:rsidRDefault="006F45C7" w:rsidP="00087851">
      <w:pPr>
        <w:pStyle w:val="a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Экскурсионная программа</w:t>
      </w:r>
    </w:p>
    <w:p w14:paraId="484CFCDE" w14:textId="000B7D7E" w:rsidR="001C4ED0" w:rsidRPr="00000E45" w:rsidRDefault="001C4ED0" w:rsidP="00087851">
      <w:pPr>
        <w:pStyle w:val="a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Дополнительное питание</w:t>
      </w:r>
    </w:p>
    <w:sectPr w:rsidR="001C4ED0" w:rsidRPr="00000E45" w:rsidSect="00CB7BAE">
      <w:pgSz w:w="11906" w:h="16838"/>
      <w:pgMar w:top="567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8159" w14:textId="77777777" w:rsidR="008C7288" w:rsidRDefault="008C7288" w:rsidP="0068602D">
      <w:pPr>
        <w:spacing w:after="0" w:line="240" w:lineRule="auto"/>
      </w:pPr>
      <w:r>
        <w:separator/>
      </w:r>
    </w:p>
  </w:endnote>
  <w:endnote w:type="continuationSeparator" w:id="0">
    <w:p w14:paraId="6DCEA867" w14:textId="77777777" w:rsidR="008C7288" w:rsidRDefault="008C7288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9A6B" w14:textId="77777777" w:rsidR="008C7288" w:rsidRDefault="008C7288" w:rsidP="0068602D">
      <w:pPr>
        <w:spacing w:after="0" w:line="240" w:lineRule="auto"/>
      </w:pPr>
      <w:r>
        <w:separator/>
      </w:r>
    </w:p>
  </w:footnote>
  <w:footnote w:type="continuationSeparator" w:id="0">
    <w:p w14:paraId="7C4BFB9A" w14:textId="77777777" w:rsidR="008C7288" w:rsidRDefault="008C7288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2938"/>
    <w:multiLevelType w:val="hybridMultilevel"/>
    <w:tmpl w:val="1576ACC2"/>
    <w:lvl w:ilvl="0" w:tplc="BE66C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C25D3"/>
    <w:multiLevelType w:val="hybridMultilevel"/>
    <w:tmpl w:val="48B01E8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4ABC4501"/>
    <w:multiLevelType w:val="hybridMultilevel"/>
    <w:tmpl w:val="98FC9C80"/>
    <w:lvl w:ilvl="0" w:tplc="8E3277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16ACB"/>
    <w:multiLevelType w:val="hybridMultilevel"/>
    <w:tmpl w:val="B10826B8"/>
    <w:lvl w:ilvl="0" w:tplc="10AAAC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3047A"/>
    <w:multiLevelType w:val="hybridMultilevel"/>
    <w:tmpl w:val="F5C8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0E45"/>
    <w:rsid w:val="00020836"/>
    <w:rsid w:val="00021EB2"/>
    <w:rsid w:val="000254E1"/>
    <w:rsid w:val="00031B5C"/>
    <w:rsid w:val="000332F1"/>
    <w:rsid w:val="00040AD2"/>
    <w:rsid w:val="00045A30"/>
    <w:rsid w:val="00087851"/>
    <w:rsid w:val="000C0D18"/>
    <w:rsid w:val="000E68F2"/>
    <w:rsid w:val="001101F0"/>
    <w:rsid w:val="001127D6"/>
    <w:rsid w:val="0011754A"/>
    <w:rsid w:val="001336AF"/>
    <w:rsid w:val="001575C7"/>
    <w:rsid w:val="001623C4"/>
    <w:rsid w:val="001760BD"/>
    <w:rsid w:val="00181DDC"/>
    <w:rsid w:val="001B6C06"/>
    <w:rsid w:val="001C1406"/>
    <w:rsid w:val="001C4ED0"/>
    <w:rsid w:val="0020044C"/>
    <w:rsid w:val="0021696A"/>
    <w:rsid w:val="00257690"/>
    <w:rsid w:val="002750B8"/>
    <w:rsid w:val="00283136"/>
    <w:rsid w:val="002845BA"/>
    <w:rsid w:val="002A54C9"/>
    <w:rsid w:val="002B5CA4"/>
    <w:rsid w:val="002E4F07"/>
    <w:rsid w:val="002E6EC1"/>
    <w:rsid w:val="002F02AD"/>
    <w:rsid w:val="00307760"/>
    <w:rsid w:val="00310D3D"/>
    <w:rsid w:val="0031141F"/>
    <w:rsid w:val="00317826"/>
    <w:rsid w:val="003247DF"/>
    <w:rsid w:val="00330817"/>
    <w:rsid w:val="00383712"/>
    <w:rsid w:val="003E3212"/>
    <w:rsid w:val="00401D3F"/>
    <w:rsid w:val="00410B2F"/>
    <w:rsid w:val="0041219C"/>
    <w:rsid w:val="00434B3E"/>
    <w:rsid w:val="00442EDF"/>
    <w:rsid w:val="004E7581"/>
    <w:rsid w:val="004F4923"/>
    <w:rsid w:val="005178AD"/>
    <w:rsid w:val="00545601"/>
    <w:rsid w:val="005949B4"/>
    <w:rsid w:val="0059685A"/>
    <w:rsid w:val="005A5056"/>
    <w:rsid w:val="005C1172"/>
    <w:rsid w:val="005C6012"/>
    <w:rsid w:val="005C672A"/>
    <w:rsid w:val="005E75C3"/>
    <w:rsid w:val="00601BDD"/>
    <w:rsid w:val="0062329A"/>
    <w:rsid w:val="00631189"/>
    <w:rsid w:val="006456AF"/>
    <w:rsid w:val="00655F60"/>
    <w:rsid w:val="00663CE0"/>
    <w:rsid w:val="00671C1B"/>
    <w:rsid w:val="00672E79"/>
    <w:rsid w:val="0068602D"/>
    <w:rsid w:val="00692C65"/>
    <w:rsid w:val="006A2D33"/>
    <w:rsid w:val="006B55AB"/>
    <w:rsid w:val="006D4310"/>
    <w:rsid w:val="006E289D"/>
    <w:rsid w:val="006F45C7"/>
    <w:rsid w:val="006F7C91"/>
    <w:rsid w:val="007048C9"/>
    <w:rsid w:val="00714EDD"/>
    <w:rsid w:val="00715AD0"/>
    <w:rsid w:val="00722506"/>
    <w:rsid w:val="00760673"/>
    <w:rsid w:val="00781870"/>
    <w:rsid w:val="00783D8C"/>
    <w:rsid w:val="00790F87"/>
    <w:rsid w:val="007A5864"/>
    <w:rsid w:val="007C22D6"/>
    <w:rsid w:val="00806A6D"/>
    <w:rsid w:val="008134BF"/>
    <w:rsid w:val="0082173E"/>
    <w:rsid w:val="008459C9"/>
    <w:rsid w:val="00885B80"/>
    <w:rsid w:val="008C04C9"/>
    <w:rsid w:val="008C3312"/>
    <w:rsid w:val="008C3A4E"/>
    <w:rsid w:val="008C7288"/>
    <w:rsid w:val="008E6A60"/>
    <w:rsid w:val="00934863"/>
    <w:rsid w:val="0093516E"/>
    <w:rsid w:val="009715BB"/>
    <w:rsid w:val="00984B5E"/>
    <w:rsid w:val="00990A4D"/>
    <w:rsid w:val="009A4D3C"/>
    <w:rsid w:val="009D4C68"/>
    <w:rsid w:val="009E37F1"/>
    <w:rsid w:val="009E4E85"/>
    <w:rsid w:val="009F41F2"/>
    <w:rsid w:val="00A070DD"/>
    <w:rsid w:val="00A35320"/>
    <w:rsid w:val="00AA2374"/>
    <w:rsid w:val="00B07A8F"/>
    <w:rsid w:val="00B15866"/>
    <w:rsid w:val="00B16FB1"/>
    <w:rsid w:val="00B3267F"/>
    <w:rsid w:val="00B34AA3"/>
    <w:rsid w:val="00B3522B"/>
    <w:rsid w:val="00B51C20"/>
    <w:rsid w:val="00B91EB8"/>
    <w:rsid w:val="00BB09FB"/>
    <w:rsid w:val="00BF7C35"/>
    <w:rsid w:val="00C43CD1"/>
    <w:rsid w:val="00C51289"/>
    <w:rsid w:val="00C61803"/>
    <w:rsid w:val="00C80E18"/>
    <w:rsid w:val="00CA028E"/>
    <w:rsid w:val="00CB7BAE"/>
    <w:rsid w:val="00CD1E00"/>
    <w:rsid w:val="00CE5822"/>
    <w:rsid w:val="00CF5D56"/>
    <w:rsid w:val="00D06295"/>
    <w:rsid w:val="00D55BEE"/>
    <w:rsid w:val="00D62A89"/>
    <w:rsid w:val="00D74F1A"/>
    <w:rsid w:val="00D80EE7"/>
    <w:rsid w:val="00D93001"/>
    <w:rsid w:val="00DC2314"/>
    <w:rsid w:val="00DD2CE4"/>
    <w:rsid w:val="00DD5D42"/>
    <w:rsid w:val="00E20114"/>
    <w:rsid w:val="00E308B7"/>
    <w:rsid w:val="00E735C1"/>
    <w:rsid w:val="00E81E9F"/>
    <w:rsid w:val="00E917D6"/>
    <w:rsid w:val="00E9406C"/>
    <w:rsid w:val="00EA1BAF"/>
    <w:rsid w:val="00EA29CC"/>
    <w:rsid w:val="00EA6EDF"/>
    <w:rsid w:val="00EB68F3"/>
    <w:rsid w:val="00EC3739"/>
    <w:rsid w:val="00ED2935"/>
    <w:rsid w:val="00ED34C0"/>
    <w:rsid w:val="00F0709B"/>
    <w:rsid w:val="00F17217"/>
    <w:rsid w:val="00F31ABE"/>
    <w:rsid w:val="00F374A9"/>
    <w:rsid w:val="00F37A1B"/>
    <w:rsid w:val="00F4417A"/>
    <w:rsid w:val="00F55AD6"/>
    <w:rsid w:val="00F972B2"/>
    <w:rsid w:val="00FA4EE1"/>
    <w:rsid w:val="00FD3FD1"/>
    <w:rsid w:val="00FD7FC2"/>
    <w:rsid w:val="00FE2485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104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ер,Bullet Number,Нумерованый список,List Paragraph1,Bullet List,FooterText,numbered,lp1,Elenco Normale"/>
    <w:basedOn w:val="a"/>
    <w:link w:val="a9"/>
    <w:uiPriority w:val="34"/>
    <w:qFormat/>
    <w:rsid w:val="006A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8"/>
    <w:uiPriority w:val="34"/>
    <w:rsid w:val="006A2D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uiPriority w:val="1"/>
    <w:qFormat/>
    <w:rsid w:val="006E2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44FC-27EC-4D10-8FBC-8E86C3DA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2025-01-09T00:40:00Z</cp:lastPrinted>
  <dcterms:created xsi:type="dcterms:W3CDTF">2026-04-22T08:22:00Z</dcterms:created>
  <dcterms:modified xsi:type="dcterms:W3CDTF">2026-05-28T03:01:00Z</dcterms:modified>
</cp:coreProperties>
</file>