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695C" w14:textId="347E0791" w:rsidR="0097571E" w:rsidRDefault="00533B94" w:rsidP="00F17217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0AEA0D72" wp14:editId="623C0AFA">
            <wp:extent cx="6584315" cy="10363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3C803" w14:textId="77777777" w:rsidR="005B15E6" w:rsidRPr="005B15E6" w:rsidRDefault="005B15E6" w:rsidP="002B4117">
      <w:pPr>
        <w:pStyle w:val="aa"/>
        <w:rPr>
          <w:sz w:val="20"/>
          <w:szCs w:val="20"/>
        </w:rPr>
      </w:pPr>
    </w:p>
    <w:p w14:paraId="70513740" w14:textId="620C2A4A" w:rsidR="0025477A" w:rsidRPr="0025477A" w:rsidRDefault="0025477A" w:rsidP="00432660">
      <w:pPr>
        <w:pStyle w:val="aa"/>
        <w:jc w:val="center"/>
        <w:rPr>
          <w:b/>
          <w:bCs/>
          <w:color w:val="FF0000"/>
          <w:sz w:val="144"/>
          <w:szCs w:val="144"/>
        </w:rPr>
      </w:pPr>
      <w:r w:rsidRPr="0025477A">
        <w:rPr>
          <w:b/>
          <w:bCs/>
          <w:color w:val="FF0000"/>
          <w:sz w:val="144"/>
          <w:szCs w:val="144"/>
        </w:rPr>
        <w:t>Групповой тур</w:t>
      </w:r>
    </w:p>
    <w:p w14:paraId="66FB2E91" w14:textId="79ACAC0C" w:rsidR="006C23E7" w:rsidRPr="006C23E7" w:rsidRDefault="006C23E7" w:rsidP="00432660">
      <w:pPr>
        <w:pStyle w:val="aa"/>
        <w:jc w:val="center"/>
        <w:rPr>
          <w:b/>
          <w:bCs/>
          <w:color w:val="5B9BD5" w:themeColor="accent1"/>
          <w:sz w:val="96"/>
          <w:szCs w:val="96"/>
        </w:rPr>
      </w:pPr>
      <w:r w:rsidRPr="006C23E7">
        <w:rPr>
          <w:b/>
          <w:bCs/>
          <w:color w:val="5B9BD5" w:themeColor="accent1"/>
          <w:sz w:val="96"/>
          <w:szCs w:val="96"/>
        </w:rPr>
        <w:t>АВАТАР</w:t>
      </w:r>
      <w:r w:rsidR="00ED4877">
        <w:rPr>
          <w:b/>
          <w:bCs/>
          <w:color w:val="5B9BD5" w:themeColor="accent1"/>
          <w:sz w:val="96"/>
          <w:szCs w:val="96"/>
        </w:rPr>
        <w:t xml:space="preserve"> - АВИА</w:t>
      </w:r>
    </w:p>
    <w:p w14:paraId="50679325" w14:textId="63CA8DE4" w:rsidR="00281F97" w:rsidRDefault="00432660" w:rsidP="001277DF">
      <w:pPr>
        <w:pStyle w:val="aa"/>
        <w:jc w:val="center"/>
        <w:rPr>
          <w:b/>
          <w:bCs/>
          <w:color w:val="FF0000"/>
          <w:sz w:val="40"/>
          <w:szCs w:val="40"/>
        </w:rPr>
      </w:pPr>
      <w:r w:rsidRPr="00432660">
        <w:rPr>
          <w:b/>
          <w:bCs/>
          <w:color w:val="FF0000"/>
          <w:sz w:val="40"/>
          <w:szCs w:val="40"/>
        </w:rPr>
        <w:t>Владивосто</w:t>
      </w:r>
      <w:r w:rsidR="00ED4877">
        <w:rPr>
          <w:b/>
          <w:bCs/>
          <w:color w:val="FF0000"/>
          <w:sz w:val="40"/>
          <w:szCs w:val="40"/>
        </w:rPr>
        <w:t>к</w:t>
      </w:r>
      <w:r w:rsidR="00ED4877" w:rsidRPr="00432660">
        <w:rPr>
          <w:b/>
          <w:bCs/>
          <w:color w:val="FF0000"/>
          <w:sz w:val="40"/>
          <w:szCs w:val="40"/>
        </w:rPr>
        <w:t xml:space="preserve"> </w:t>
      </w:r>
      <w:r w:rsidRPr="00432660">
        <w:rPr>
          <w:b/>
          <w:bCs/>
          <w:color w:val="FF0000"/>
          <w:sz w:val="40"/>
          <w:szCs w:val="40"/>
        </w:rPr>
        <w:t>-Пекин-Чжанцзяцзе-Пекин-Владивосток</w:t>
      </w:r>
    </w:p>
    <w:p w14:paraId="6CB23EA4" w14:textId="77777777" w:rsidR="001277DF" w:rsidRPr="001277DF" w:rsidRDefault="001277DF" w:rsidP="001277DF">
      <w:pPr>
        <w:pStyle w:val="aa"/>
        <w:jc w:val="center"/>
        <w:rPr>
          <w:b/>
          <w:bCs/>
          <w:color w:val="FF0000"/>
          <w:sz w:val="28"/>
          <w:szCs w:val="28"/>
        </w:rPr>
      </w:pPr>
    </w:p>
    <w:p w14:paraId="2A6904C7" w14:textId="2A971025" w:rsidR="00ED4877" w:rsidRDefault="00533B94" w:rsidP="00A70C41">
      <w:pPr>
        <w:pStyle w:val="aa"/>
        <w:rPr>
          <w:b/>
          <w:bCs/>
        </w:rPr>
      </w:pPr>
      <w:r>
        <w:rPr>
          <w:b/>
          <w:bCs/>
        </w:rPr>
        <w:t xml:space="preserve">Вылет каждое воскресенье! </w:t>
      </w:r>
    </w:p>
    <w:p w14:paraId="00532D6B" w14:textId="12020A69" w:rsidR="00D24DDD" w:rsidRDefault="00D24DDD" w:rsidP="00A70C41">
      <w:pPr>
        <w:pStyle w:val="aa"/>
        <w:rPr>
          <w:b/>
          <w:bCs/>
        </w:rPr>
      </w:pPr>
    </w:p>
    <w:p w14:paraId="5435918C" w14:textId="77777777" w:rsidR="00D24DDD" w:rsidRPr="00B350B7" w:rsidRDefault="00D24DDD" w:rsidP="00D24DDD">
      <w:pPr>
        <w:pStyle w:val="aa"/>
        <w:rPr>
          <w:color w:val="FF0000"/>
        </w:rPr>
      </w:pPr>
      <w:r>
        <w:rPr>
          <w:b/>
          <w:bCs/>
        </w:rPr>
        <w:t xml:space="preserve">Полетная программа: </w:t>
      </w:r>
      <w:r>
        <w:rPr>
          <w:b/>
          <w:bCs/>
        </w:rPr>
        <w:br/>
      </w:r>
      <w:r w:rsidRPr="00B350B7">
        <w:rPr>
          <w:color w:val="FF0000"/>
        </w:rPr>
        <w:t>Владивосток- Пекин KN 878 19:05-19:55</w:t>
      </w:r>
    </w:p>
    <w:p w14:paraId="261D77A9" w14:textId="77777777" w:rsidR="00D24DDD" w:rsidRDefault="00D24DDD" w:rsidP="00D24DDD">
      <w:pPr>
        <w:pStyle w:val="aa"/>
        <w:rPr>
          <w:color w:val="FF0000"/>
        </w:rPr>
      </w:pPr>
      <w:r w:rsidRPr="00B350B7">
        <w:rPr>
          <w:color w:val="FF0000"/>
        </w:rPr>
        <w:t>Пекин - Владивосток KN 877 13:30-18:0</w:t>
      </w:r>
      <w:r>
        <w:rPr>
          <w:color w:val="FF0000"/>
        </w:rPr>
        <w:t>5</w:t>
      </w:r>
    </w:p>
    <w:p w14:paraId="73561BE2" w14:textId="53845307" w:rsidR="00D24DDD" w:rsidRDefault="00D24DDD" w:rsidP="00A70C41">
      <w:pPr>
        <w:pStyle w:val="aa"/>
        <w:rPr>
          <w:b/>
          <w:bCs/>
        </w:rPr>
      </w:pPr>
    </w:p>
    <w:p w14:paraId="62B4219E" w14:textId="799EB5E4" w:rsidR="00533B94" w:rsidRPr="00ED4877" w:rsidRDefault="00D24DDD" w:rsidP="00A70C41">
      <w:pPr>
        <w:pStyle w:val="aa"/>
        <w:rPr>
          <w:b/>
          <w:bCs/>
        </w:rPr>
      </w:pPr>
      <w:r>
        <w:rPr>
          <w:b/>
          <w:bCs/>
        </w:rPr>
        <w:t>Программа тура: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009"/>
      </w:tblGrid>
      <w:tr w:rsidR="00A70C41" w14:paraId="604DB864" w14:textId="77777777" w:rsidTr="00670222">
        <w:tc>
          <w:tcPr>
            <w:tcW w:w="1129" w:type="dxa"/>
          </w:tcPr>
          <w:p w14:paraId="0AE56DBC" w14:textId="2BC7E6AB" w:rsidR="00932AFB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5B14FE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день</w:t>
            </w:r>
          </w:p>
          <w:p w14:paraId="26581364" w14:textId="21A58450" w:rsidR="00A70C41" w:rsidRDefault="00A70C41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42EA3F1C" w14:textId="415D1262" w:rsidR="003566C2" w:rsidRDefault="00ED4877" w:rsidP="00ED4877">
            <w:pPr>
              <w:pStyle w:val="aa"/>
            </w:pPr>
            <w:r>
              <w:t>Самостоятельно</w:t>
            </w:r>
            <w:r w:rsidR="00D0784B">
              <w:t>е</w:t>
            </w:r>
            <w:r>
              <w:t xml:space="preserve"> прибыт</w:t>
            </w:r>
            <w:r w:rsidR="00D0784B">
              <w:t>ие</w:t>
            </w:r>
            <w:r>
              <w:t xml:space="preserve"> в аэропорт Кневичи </w:t>
            </w:r>
            <w:r w:rsidR="00D24DDD">
              <w:t>за 2,5 часа до вылета</w:t>
            </w:r>
            <w:r>
              <w:t>, регистрация на рейс</w:t>
            </w:r>
            <w:r w:rsidR="003566C2">
              <w:t>.</w:t>
            </w:r>
          </w:p>
          <w:p w14:paraId="6CE5955A" w14:textId="466B5C72" w:rsidR="00D0784B" w:rsidRDefault="003566C2" w:rsidP="00ED4877">
            <w:pPr>
              <w:pStyle w:val="aa"/>
            </w:pPr>
            <w:r>
              <w:t>В</w:t>
            </w:r>
            <w:r w:rsidR="00ED4877">
              <w:t>ылет в Пекин в 19:05, прибытие в 19:55 в аэропорт Дасин</w:t>
            </w:r>
            <w:r w:rsidR="00D94119">
              <w:t>.</w:t>
            </w:r>
          </w:p>
          <w:p w14:paraId="1BECA39E" w14:textId="16C6C541" w:rsidR="00A70C41" w:rsidRPr="00ED4877" w:rsidRDefault="00D0784B" w:rsidP="00ED4877">
            <w:pPr>
              <w:pStyle w:val="aa"/>
            </w:pPr>
            <w:r>
              <w:t>В</w:t>
            </w:r>
            <w:r w:rsidR="00ED4877">
              <w:t>стреча</w:t>
            </w:r>
            <w:r w:rsidR="00670222">
              <w:t xml:space="preserve"> с переводчиком</w:t>
            </w:r>
            <w:r w:rsidR="00ED4877">
              <w:t xml:space="preserve">, трансфер в гостиницу </w:t>
            </w:r>
            <w:r w:rsidR="00D24DDD">
              <w:t>3*</w:t>
            </w:r>
            <w:r w:rsidR="00ED4877">
              <w:t>, размещение в стандартных номерах. Отдых, свободное время</w:t>
            </w:r>
            <w:r w:rsidR="00670222">
              <w:t>.</w:t>
            </w:r>
          </w:p>
        </w:tc>
      </w:tr>
      <w:tr w:rsidR="00A70C41" w14:paraId="1B582AFA" w14:textId="77777777" w:rsidTr="00670222">
        <w:tc>
          <w:tcPr>
            <w:tcW w:w="1129" w:type="dxa"/>
          </w:tcPr>
          <w:p w14:paraId="75F8641E" w14:textId="5525BF3E" w:rsidR="00932AFB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день</w:t>
            </w:r>
          </w:p>
          <w:p w14:paraId="20A7C5EC" w14:textId="65D1BF36" w:rsidR="00ED4877" w:rsidRDefault="00ED4877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5437E989" w14:textId="7E75D616" w:rsidR="00716D90" w:rsidRDefault="00716D90" w:rsidP="00716D90">
            <w:pPr>
              <w:pStyle w:val="aa"/>
            </w:pPr>
            <w:r>
              <w:t xml:space="preserve">Завтрак в </w:t>
            </w:r>
            <w:r w:rsidR="003566C2">
              <w:t>отеле</w:t>
            </w:r>
            <w:r w:rsidR="00ED4877">
              <w:t xml:space="preserve"> </w:t>
            </w:r>
            <w:r>
              <w:t>(шведский стол)</w:t>
            </w:r>
            <w:r w:rsidR="00D24DDD">
              <w:t>, сдача номеров.</w:t>
            </w:r>
          </w:p>
          <w:p w14:paraId="674C5D97" w14:textId="669DE7BD" w:rsidR="00ED4877" w:rsidRDefault="00ED4877" w:rsidP="00716D90">
            <w:pPr>
              <w:pStyle w:val="aa"/>
            </w:pPr>
            <w:r>
              <w:t xml:space="preserve">Трансфер </w:t>
            </w:r>
            <w:r w:rsidR="00D24DDD">
              <w:t xml:space="preserve">в аэропорт, регистрация на рейс, вылет в Чандэ </w:t>
            </w:r>
            <w:r>
              <w:t xml:space="preserve"> </w:t>
            </w:r>
          </w:p>
          <w:p w14:paraId="11021C8A" w14:textId="2A97C5C1" w:rsidR="00ED4877" w:rsidRDefault="00ED4877" w:rsidP="00716D90">
            <w:pPr>
              <w:pStyle w:val="aa"/>
            </w:pPr>
            <w:r>
              <w:t xml:space="preserve">Расписание: </w:t>
            </w:r>
          </w:p>
          <w:p w14:paraId="1B8A560E" w14:textId="521EDFC8" w:rsidR="00ED4877" w:rsidRDefault="00D24DDD" w:rsidP="00716D90">
            <w:pPr>
              <w:pStyle w:val="aa"/>
            </w:pPr>
            <w:r>
              <w:t>17:55-</w:t>
            </w:r>
            <w:r w:rsidR="00ED4877">
              <w:t>20:</w:t>
            </w:r>
            <w:r>
              <w:t>20</w:t>
            </w:r>
          </w:p>
          <w:p w14:paraId="5F60B04C" w14:textId="3BF0C4C6" w:rsidR="00A70C41" w:rsidRPr="00ED4877" w:rsidRDefault="00D24DDD" w:rsidP="00ED4877">
            <w:pPr>
              <w:pStyle w:val="aa"/>
              <w:rPr>
                <w:color w:val="FF0000"/>
              </w:rPr>
            </w:pPr>
            <w:r>
              <w:t>Прибытие, в</w:t>
            </w:r>
            <w:r w:rsidR="00ED4877" w:rsidRPr="00ED4877">
              <w:t>стреча</w:t>
            </w:r>
            <w:r w:rsidR="00ED4877">
              <w:t>, трансфер</w:t>
            </w:r>
            <w:r w:rsidR="00E71924">
              <w:t xml:space="preserve"> в Чжанцзяцзе</w:t>
            </w:r>
            <w:r w:rsidR="00ED4877">
              <w:t xml:space="preserve"> в </w:t>
            </w:r>
            <w:r w:rsidR="00670222">
              <w:t>отель</w:t>
            </w:r>
            <w:r w:rsidR="00ED4877">
              <w:t xml:space="preserve"> </w:t>
            </w:r>
            <w:r w:rsidRPr="00D24DDD">
              <w:t>Рамада</w:t>
            </w:r>
            <w:r>
              <w:t xml:space="preserve"> </w:t>
            </w:r>
            <w:r w:rsidRPr="00D24DDD">
              <w:t>4*</w:t>
            </w:r>
            <w:r>
              <w:t xml:space="preserve"> </w:t>
            </w:r>
            <w:r w:rsidRPr="00D24DDD">
              <w:t>(</w:t>
            </w:r>
            <w:r w:rsidRPr="00D24DDD">
              <w:rPr>
                <w:lang w:val="en-US"/>
              </w:rPr>
              <w:t>Ramada</w:t>
            </w:r>
            <w:r w:rsidRPr="00D24DDD">
              <w:t xml:space="preserve"> </w:t>
            </w:r>
            <w:r w:rsidRPr="00D24DDD">
              <w:rPr>
                <w:lang w:val="en-US"/>
              </w:rPr>
              <w:t>by</w:t>
            </w:r>
            <w:r w:rsidRPr="00D24DDD">
              <w:t xml:space="preserve"> </w:t>
            </w:r>
            <w:r w:rsidRPr="00D24DDD">
              <w:rPr>
                <w:lang w:val="en-US"/>
              </w:rPr>
              <w:t>Wyndham</w:t>
            </w:r>
            <w:r w:rsidRPr="00D24DDD">
              <w:t>)</w:t>
            </w:r>
            <w:r w:rsidR="00ED4877">
              <w:t>, размещение в стандартных номерах</w:t>
            </w:r>
          </w:p>
        </w:tc>
      </w:tr>
      <w:tr w:rsidR="00A70C41" w14:paraId="2F5AA028" w14:textId="77777777" w:rsidTr="00670222">
        <w:tc>
          <w:tcPr>
            <w:tcW w:w="1129" w:type="dxa"/>
          </w:tcPr>
          <w:p w14:paraId="1D76D4F2" w14:textId="72D41709" w:rsidR="00932AFB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день</w:t>
            </w:r>
          </w:p>
          <w:p w14:paraId="20758AB8" w14:textId="3AA165C4" w:rsidR="00ED4877" w:rsidRDefault="00ED4877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63C1ECFB" w14:textId="770D8EA3" w:rsidR="00716D90" w:rsidRDefault="00716D90" w:rsidP="00716D90">
            <w:pPr>
              <w:pStyle w:val="aa"/>
            </w:pPr>
            <w:r>
              <w:t>Завтрак в отеле</w:t>
            </w:r>
            <w:r w:rsidR="00412707">
              <w:t xml:space="preserve"> </w:t>
            </w:r>
            <w:r>
              <w:t>(шведский стол).</w:t>
            </w:r>
          </w:p>
          <w:p w14:paraId="22F89380" w14:textId="1B622BF2" w:rsidR="00EF6531" w:rsidRPr="00340B59" w:rsidRDefault="00412707" w:rsidP="00412707">
            <w:pPr>
              <w:pStyle w:val="aa"/>
              <w:rPr>
                <w:b/>
                <w:bCs/>
                <w:u w:val="single"/>
              </w:rPr>
            </w:pPr>
            <w:r w:rsidRPr="00340B59">
              <w:rPr>
                <w:b/>
                <w:bCs/>
                <w:u w:val="single"/>
              </w:rPr>
              <w:t>Экскурсионная программа:</w:t>
            </w:r>
            <w:r w:rsidR="000073ED" w:rsidRPr="00340B59">
              <w:rPr>
                <w:b/>
                <w:bCs/>
                <w:u w:val="single"/>
              </w:rPr>
              <w:t xml:space="preserve"> </w:t>
            </w:r>
            <w:r w:rsidR="00461591" w:rsidRPr="00461591">
              <w:rPr>
                <w:b/>
                <w:bCs/>
                <w:u w:val="single"/>
              </w:rPr>
              <w:t>Тяньцзышан</w:t>
            </w:r>
            <w:r w:rsidR="001C4AED">
              <w:rPr>
                <w:b/>
                <w:bCs/>
                <w:u w:val="single"/>
              </w:rPr>
              <w:t>ь</w:t>
            </w:r>
          </w:p>
          <w:p w14:paraId="105B906C" w14:textId="0C736D27" w:rsidR="00EF6531" w:rsidRDefault="001C4AED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Подъм</w:t>
            </w:r>
            <w:r w:rsidR="00EF6531" w:rsidRPr="00EF653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 лифте </w:t>
            </w:r>
            <w:r w:rsidR="007367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Сто Драконов</w:t>
            </w:r>
            <w:r w:rsidR="007367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»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5C95A034" w14:textId="640B5F62" w:rsidR="00461591" w:rsidRDefault="00461591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Горы Автар</w:t>
            </w:r>
            <w:r w:rsidR="001C4A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</w:t>
            </w:r>
          </w:p>
          <w:p w14:paraId="53CF5CC7" w14:textId="5EAD2F67" w:rsidR="00461591" w:rsidRDefault="001C4AED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r w:rsidR="00461591" w:rsidRPr="004615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арк Хэ Луна</w:t>
            </w:r>
          </w:p>
          <w:p w14:paraId="0981F9FF" w14:textId="1060CBD8" w:rsidR="00461591" w:rsidRDefault="00EB1C69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Павильон</w:t>
            </w:r>
            <w:r w:rsidR="004615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Тяньцзи</w:t>
            </w:r>
          </w:p>
          <w:p w14:paraId="79F337D0" w14:textId="5D46FCDE" w:rsidR="00461591" w:rsidRDefault="00461591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Пик «Кисть им</w:t>
            </w:r>
            <w:r w:rsidR="00EB1C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</w:t>
            </w:r>
            <w:r w:rsidR="00EB1C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ратор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а»</w:t>
            </w:r>
          </w:p>
          <w:p w14:paraId="268BF67A" w14:textId="04528BF6" w:rsidR="00461591" w:rsidRDefault="001C4AED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r w:rsidR="00461591" w:rsidRPr="004615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</w:t>
            </w:r>
            <w:r w:rsidR="007367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</w:t>
            </w:r>
            <w:r w:rsidR="00461591" w:rsidRPr="004615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Халиуя</w:t>
            </w:r>
          </w:p>
          <w:p w14:paraId="2482A389" w14:textId="2EE90B8F" w:rsidR="001C4AED" w:rsidRDefault="00EB1C69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Панорамные</w:t>
            </w:r>
            <w:r w:rsidR="001C4A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площадки для фотографий (за доп. оплату 100 ю</w:t>
            </w:r>
            <w:r w:rsidR="005B14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="001C4A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можно снять видео на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квадрокоптер</w:t>
            </w:r>
            <w:r w:rsidR="001C4A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) </w:t>
            </w:r>
          </w:p>
          <w:p w14:paraId="32F9F69A" w14:textId="5CF60990" w:rsidR="001C4AED" w:rsidRPr="00EF6531" w:rsidRDefault="001C4AED" w:rsidP="00EF6531">
            <w:pPr>
              <w:pStyle w:val="a8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Первый мост Поднебесной</w:t>
            </w:r>
          </w:p>
          <w:p w14:paraId="58577CC6" w14:textId="4BBE228B" w:rsidR="00F4264F" w:rsidRPr="00F4264F" w:rsidRDefault="00EB1C69" w:rsidP="00EB1C69">
            <w:pPr>
              <w:pStyle w:val="aa"/>
            </w:pPr>
            <w:r>
              <w:t>Возвращение в отель.</w:t>
            </w:r>
          </w:p>
        </w:tc>
      </w:tr>
      <w:tr w:rsidR="00A70C41" w14:paraId="5F6F2361" w14:textId="77777777" w:rsidTr="00670222">
        <w:trPr>
          <w:trHeight w:val="1415"/>
        </w:trPr>
        <w:tc>
          <w:tcPr>
            <w:tcW w:w="1129" w:type="dxa"/>
          </w:tcPr>
          <w:p w14:paraId="20241A5C" w14:textId="78E9A100" w:rsidR="00A70C41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 день</w:t>
            </w:r>
          </w:p>
          <w:p w14:paraId="42BEEB68" w14:textId="5CC9E04D" w:rsidR="00F4264F" w:rsidRDefault="00F4264F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07CF1197" w14:textId="3B4AA076" w:rsidR="00EB1C69" w:rsidRDefault="00716D90" w:rsidP="00EB1C69">
            <w:pPr>
              <w:pStyle w:val="aa"/>
            </w:pPr>
            <w:r>
              <w:t>Завтрак в отеле</w:t>
            </w:r>
            <w:r w:rsidR="00D94119">
              <w:t xml:space="preserve"> (шведский стол).</w:t>
            </w:r>
          </w:p>
          <w:p w14:paraId="38FA99DF" w14:textId="6E55F4C8" w:rsidR="00EB1C69" w:rsidRPr="00EB1C69" w:rsidRDefault="00EB1C69" w:rsidP="00EB1C69">
            <w:pPr>
              <w:pStyle w:val="aa"/>
              <w:rPr>
                <w:b/>
                <w:bCs/>
                <w:u w:val="single"/>
              </w:rPr>
            </w:pPr>
            <w:r w:rsidRPr="00EB1C69">
              <w:rPr>
                <w:b/>
                <w:bCs/>
                <w:u w:val="single"/>
              </w:rPr>
              <w:t>Экскурсионная программа:</w:t>
            </w:r>
          </w:p>
          <w:p w14:paraId="7ACBA4DE" w14:textId="14C09617" w:rsidR="00EB1C69" w:rsidRPr="003566C2" w:rsidRDefault="00EB1C69" w:rsidP="00EB1C69">
            <w:pPr>
              <w:pStyle w:val="aa"/>
            </w:pPr>
            <w:r>
              <w:t xml:space="preserve">Пешая прогулка по самому длинному стеклянному мосту </w:t>
            </w:r>
          </w:p>
          <w:p w14:paraId="7B30D344" w14:textId="77777777" w:rsidR="00EB1C69" w:rsidRDefault="00EB1C69" w:rsidP="00716D90">
            <w:pPr>
              <w:pStyle w:val="aa"/>
            </w:pPr>
            <w:r w:rsidRPr="005B14FE">
              <w:t>Ужин</w:t>
            </w:r>
          </w:p>
          <w:p w14:paraId="3159DC8F" w14:textId="19F3CB40" w:rsidR="005B14FE" w:rsidRPr="003566C2" w:rsidRDefault="005B14FE" w:rsidP="00716D90">
            <w:pPr>
              <w:pStyle w:val="aa"/>
            </w:pPr>
            <w:r>
              <w:t>Возвращение в отель</w:t>
            </w:r>
          </w:p>
        </w:tc>
      </w:tr>
      <w:tr w:rsidR="00A70C41" w14:paraId="69047223" w14:textId="77777777" w:rsidTr="00670222">
        <w:tc>
          <w:tcPr>
            <w:tcW w:w="1129" w:type="dxa"/>
          </w:tcPr>
          <w:p w14:paraId="3323CC8F" w14:textId="77777777" w:rsidR="00932AFB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 день</w:t>
            </w:r>
          </w:p>
          <w:p w14:paraId="45AD1A61" w14:textId="47AECA7B" w:rsidR="00A70C41" w:rsidRDefault="00A70C41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24E13F3E" w14:textId="38F0EAEA" w:rsidR="00340B59" w:rsidRDefault="00BD4CAA" w:rsidP="00BD4CAA">
            <w:pPr>
              <w:pStyle w:val="aa"/>
            </w:pPr>
            <w:r>
              <w:lastRenderedPageBreak/>
              <w:t>Завтрак в отеле</w:t>
            </w:r>
            <w:r w:rsidR="00D94119">
              <w:t xml:space="preserve"> (шведский стол).</w:t>
            </w:r>
          </w:p>
          <w:p w14:paraId="14B3489A" w14:textId="77777777" w:rsidR="00EB1C69" w:rsidRPr="00EB1C69" w:rsidRDefault="00EB1C69" w:rsidP="00EB1C69">
            <w:pPr>
              <w:pStyle w:val="aa"/>
              <w:rPr>
                <w:b/>
                <w:bCs/>
                <w:u w:val="single"/>
              </w:rPr>
            </w:pPr>
            <w:r w:rsidRPr="00EB1C69">
              <w:rPr>
                <w:b/>
                <w:bCs/>
                <w:u w:val="single"/>
              </w:rPr>
              <w:lastRenderedPageBreak/>
              <w:t>Экскурсионная программа:</w:t>
            </w:r>
          </w:p>
          <w:p w14:paraId="0CB4BACD" w14:textId="14DF4CAA" w:rsidR="00340B59" w:rsidRDefault="00EB1C69" w:rsidP="00EB1C69">
            <w:pPr>
              <w:pStyle w:val="aa"/>
              <w:numPr>
                <w:ilvl w:val="0"/>
                <w:numId w:val="8"/>
              </w:numPr>
            </w:pPr>
            <w:r>
              <w:t>Г</w:t>
            </w:r>
            <w:r w:rsidRPr="00EB1C69">
              <w:t>оры Тяньмэньшань (</w:t>
            </w:r>
            <w:r>
              <w:t>«Н</w:t>
            </w:r>
            <w:r w:rsidRPr="00EB1C69">
              <w:t>ебесн</w:t>
            </w:r>
            <w:r w:rsidR="005B14FE">
              <w:t>ые</w:t>
            </w:r>
            <w:r w:rsidRPr="00EB1C69">
              <w:t> </w:t>
            </w:r>
            <w:r>
              <w:t>врата»</w:t>
            </w:r>
            <w:r w:rsidRPr="00EB1C69">
              <w:t>)</w:t>
            </w:r>
          </w:p>
          <w:p w14:paraId="0AE14321" w14:textId="77777777" w:rsidR="00A002B6" w:rsidRDefault="00A002B6" w:rsidP="00EB1C69">
            <w:pPr>
              <w:pStyle w:val="aa"/>
              <w:numPr>
                <w:ilvl w:val="0"/>
                <w:numId w:val="8"/>
              </w:numPr>
            </w:pPr>
            <w:r w:rsidRPr="005B1767">
              <w:t>Канатная дорога Тяньмэньшань</w:t>
            </w:r>
          </w:p>
          <w:p w14:paraId="1F7BB9D6" w14:textId="0FB20F2E" w:rsidR="00A002B6" w:rsidRDefault="00A002B6" w:rsidP="00A002B6">
            <w:pPr>
              <w:pStyle w:val="aa"/>
              <w:numPr>
                <w:ilvl w:val="0"/>
                <w:numId w:val="8"/>
              </w:numPr>
            </w:pPr>
            <w:r>
              <w:t>Стеклянная тропа</w:t>
            </w:r>
          </w:p>
          <w:p w14:paraId="25E6CB06" w14:textId="77777777" w:rsidR="00A002B6" w:rsidRDefault="00A002B6" w:rsidP="00A002B6">
            <w:pPr>
              <w:pStyle w:val="aa"/>
              <w:numPr>
                <w:ilvl w:val="0"/>
                <w:numId w:val="8"/>
              </w:numPr>
            </w:pPr>
            <w:r>
              <w:t>Горная дорога Тунтянь-дадао («Дорога в Небо»)</w:t>
            </w:r>
          </w:p>
          <w:p w14:paraId="274D1CB2" w14:textId="5ED6C779" w:rsidR="005B14FE" w:rsidRDefault="00A002B6" w:rsidP="007367AD">
            <w:pPr>
              <w:pStyle w:val="aa"/>
              <w:numPr>
                <w:ilvl w:val="0"/>
                <w:numId w:val="8"/>
              </w:numPr>
            </w:pPr>
            <w:r>
              <w:t>Спуск к пещер</w:t>
            </w:r>
            <w:r w:rsidR="005B14FE">
              <w:t>е</w:t>
            </w:r>
            <w:r>
              <w:t xml:space="preserve"> </w:t>
            </w:r>
            <w:r w:rsidRPr="005B1767">
              <w:t>Тяньмэньдун</w:t>
            </w:r>
            <w:r>
              <w:t xml:space="preserve"> (999 ступеней/ эскалатор)</w:t>
            </w:r>
          </w:p>
          <w:p w14:paraId="1CD9C26C" w14:textId="208CBDAF" w:rsidR="00A002B6" w:rsidRPr="00906697" w:rsidRDefault="005B14FE" w:rsidP="005B14FE">
            <w:pPr>
              <w:pStyle w:val="aa"/>
            </w:pPr>
            <w:r>
              <w:t>Возвращение в отель</w:t>
            </w:r>
            <w:r w:rsidR="00B248A2">
              <w:t>.</w:t>
            </w:r>
          </w:p>
        </w:tc>
      </w:tr>
      <w:tr w:rsidR="00340B59" w14:paraId="409449F7" w14:textId="77777777" w:rsidTr="00670222">
        <w:tc>
          <w:tcPr>
            <w:tcW w:w="1129" w:type="dxa"/>
          </w:tcPr>
          <w:p w14:paraId="399D0DB4" w14:textId="2162153F" w:rsidR="00340B59" w:rsidRDefault="00340B59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6</w:t>
            </w:r>
            <w:r w:rsidR="00A002B6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день.</w:t>
            </w:r>
          </w:p>
        </w:tc>
        <w:tc>
          <w:tcPr>
            <w:tcW w:w="9009" w:type="dxa"/>
          </w:tcPr>
          <w:p w14:paraId="52FF2FEE" w14:textId="77777777" w:rsidR="00E71924" w:rsidRDefault="00A002B6" w:rsidP="00340B59">
            <w:pPr>
              <w:pStyle w:val="aa"/>
            </w:pPr>
            <w:r>
              <w:t>Завтрак в отеле (шведский стол) Свободное время</w:t>
            </w:r>
            <w:r>
              <w:br/>
              <w:t xml:space="preserve">Трансфер в аэропорт г. Чандэ, регистрация на рейс, вылет в </w:t>
            </w:r>
            <w:r w:rsidR="00E71924">
              <w:t>Пекин</w:t>
            </w:r>
            <w:r>
              <w:t xml:space="preserve"> в </w:t>
            </w:r>
            <w:r w:rsidR="00E71924" w:rsidRPr="00E71924">
              <w:t>21:10</w:t>
            </w:r>
          </w:p>
          <w:p w14:paraId="592376E0" w14:textId="16B58961" w:rsidR="00A002B6" w:rsidRDefault="00E71924" w:rsidP="00340B59">
            <w:pPr>
              <w:pStyle w:val="aa"/>
            </w:pPr>
            <w:r>
              <w:t>Прибытие в 23:25. Встреча с переводчиком принимающей компании, трансфер в отель 3*, размещение в стандартных номерах.</w:t>
            </w:r>
          </w:p>
        </w:tc>
      </w:tr>
      <w:tr w:rsidR="00A70C41" w14:paraId="6CF4D525" w14:textId="77777777" w:rsidTr="00670222">
        <w:tc>
          <w:tcPr>
            <w:tcW w:w="1129" w:type="dxa"/>
          </w:tcPr>
          <w:p w14:paraId="4CA0A4D9" w14:textId="4D918B56" w:rsidR="00932AFB" w:rsidRDefault="00340B59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  <w:r w:rsidR="00A70C41">
              <w:rPr>
                <w:b/>
                <w:bCs/>
                <w:color w:val="FF0000"/>
              </w:rPr>
              <w:t xml:space="preserve"> день</w:t>
            </w:r>
          </w:p>
          <w:p w14:paraId="6A9B9ECD" w14:textId="2347AB75" w:rsidR="00A70C41" w:rsidRDefault="00A70C41" w:rsidP="000B491B">
            <w:pPr>
              <w:rPr>
                <w:b/>
                <w:bCs/>
                <w:color w:val="FF0000"/>
              </w:rPr>
            </w:pPr>
          </w:p>
        </w:tc>
        <w:tc>
          <w:tcPr>
            <w:tcW w:w="9009" w:type="dxa"/>
          </w:tcPr>
          <w:p w14:paraId="62111677" w14:textId="77777777" w:rsidR="00A70C41" w:rsidRDefault="00E71924" w:rsidP="001277DF">
            <w:pPr>
              <w:pStyle w:val="aa"/>
            </w:pPr>
            <w:r>
              <w:t xml:space="preserve">Завтрак в отеле (шведский стол). Свободное время </w:t>
            </w:r>
          </w:p>
          <w:p w14:paraId="6F280280" w14:textId="71AB04BD" w:rsidR="00E71924" w:rsidRPr="001277DF" w:rsidRDefault="00E71924" w:rsidP="001277DF">
            <w:pPr>
              <w:pStyle w:val="aa"/>
            </w:pPr>
            <w:r>
              <w:t xml:space="preserve">Экскурсии за доп. оплату. </w:t>
            </w:r>
          </w:p>
        </w:tc>
      </w:tr>
      <w:tr w:rsidR="00A70C41" w14:paraId="3D9976B1" w14:textId="77777777" w:rsidTr="00670222">
        <w:trPr>
          <w:trHeight w:val="630"/>
        </w:trPr>
        <w:tc>
          <w:tcPr>
            <w:tcW w:w="1129" w:type="dxa"/>
          </w:tcPr>
          <w:p w14:paraId="214A2CA4" w14:textId="2FA8B366" w:rsidR="00A70C41" w:rsidRDefault="00A70C41" w:rsidP="000B491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день</w:t>
            </w:r>
            <w:r w:rsidR="003566C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9009" w:type="dxa"/>
          </w:tcPr>
          <w:p w14:paraId="5D71FA62" w14:textId="18F05CC5" w:rsidR="000C2A13" w:rsidRDefault="001277DF" w:rsidP="002C4023">
            <w:r>
              <w:t>Завтрак в отеле (шведский стол). Сдача номеров.</w:t>
            </w:r>
          </w:p>
          <w:p w14:paraId="359F5C02" w14:textId="48E1CCC8" w:rsidR="001277DF" w:rsidRPr="001277DF" w:rsidRDefault="001277DF" w:rsidP="002C4023">
            <w:pPr>
              <w:rPr>
                <w:color w:val="FF0000"/>
              </w:rPr>
            </w:pPr>
            <w:r w:rsidRPr="001277DF">
              <w:t xml:space="preserve">Трансфер в аэропорт, </w:t>
            </w:r>
            <w:r>
              <w:t xml:space="preserve">регистрация на рейс, вылет в </w:t>
            </w:r>
            <w:r w:rsidR="00F23E41">
              <w:t xml:space="preserve">13:30 </w:t>
            </w:r>
            <w:r>
              <w:t>РФ</w:t>
            </w:r>
            <w:r w:rsidR="00F23E41">
              <w:t>. Прибытие в 18:05</w:t>
            </w:r>
          </w:p>
        </w:tc>
      </w:tr>
    </w:tbl>
    <w:p w14:paraId="25750E4C" w14:textId="72BE483B" w:rsidR="00A70C41" w:rsidRPr="00243BBA" w:rsidRDefault="00B57527" w:rsidP="00340B59">
      <w:pPr>
        <w:pStyle w:val="aa"/>
        <w:rPr>
          <w:b/>
          <w:bCs/>
          <w:color w:val="FF0000"/>
        </w:rPr>
      </w:pPr>
      <w:r w:rsidRPr="00243BBA">
        <w:rPr>
          <w:b/>
          <w:bCs/>
          <w:color w:val="FF0000"/>
        </w:rPr>
        <w:t>Стоимость тура на 1 человека</w:t>
      </w:r>
      <w:r w:rsidR="00340B59" w:rsidRPr="00243BBA">
        <w:rPr>
          <w:b/>
          <w:bCs/>
          <w:color w:val="FF0000"/>
        </w:rPr>
        <w:t>:</w:t>
      </w:r>
      <w:r w:rsidR="00243BBA" w:rsidRPr="00243BBA">
        <w:rPr>
          <w:b/>
          <w:bCs/>
          <w:color w:val="FF0000"/>
        </w:rPr>
        <w:t xml:space="preserve">   </w:t>
      </w:r>
      <w:r w:rsidR="007367AD">
        <w:rPr>
          <w:b/>
          <w:bCs/>
          <w:color w:val="FF0000"/>
        </w:rPr>
        <w:t>135 000 руб.</w:t>
      </w:r>
    </w:p>
    <w:p w14:paraId="0B6224D7" w14:textId="08E5F9CC" w:rsidR="001910F5" w:rsidRPr="00243BBA" w:rsidRDefault="001910F5" w:rsidP="00340B59">
      <w:pPr>
        <w:pStyle w:val="aa"/>
        <w:rPr>
          <w:b/>
          <w:bCs/>
          <w:color w:val="FF0000"/>
        </w:rPr>
      </w:pPr>
      <w:r w:rsidRPr="00243BBA">
        <w:rPr>
          <w:b/>
          <w:bCs/>
          <w:color w:val="FF0000"/>
        </w:rPr>
        <w:t xml:space="preserve">Доплата за одноместное размещение: </w:t>
      </w:r>
      <w:r w:rsidR="00243BBA" w:rsidRPr="00243BBA">
        <w:rPr>
          <w:b/>
          <w:bCs/>
          <w:color w:val="FF0000"/>
        </w:rPr>
        <w:t xml:space="preserve">  </w:t>
      </w:r>
      <w:r w:rsidR="0025477A">
        <w:rPr>
          <w:b/>
          <w:bCs/>
          <w:color w:val="FF0000"/>
        </w:rPr>
        <w:t>18 500руб.</w:t>
      </w:r>
    </w:p>
    <w:p w14:paraId="346EE02F" w14:textId="77777777" w:rsidR="00243BBA" w:rsidRPr="00243BBA" w:rsidRDefault="00243BBA" w:rsidP="00340B59">
      <w:pPr>
        <w:pStyle w:val="aa"/>
        <w:rPr>
          <w:color w:val="7030A0"/>
        </w:rPr>
      </w:pPr>
    </w:p>
    <w:p w14:paraId="3EEE1A98" w14:textId="4AFDC850" w:rsidR="00B57527" w:rsidRPr="00340B59" w:rsidRDefault="000B491B" w:rsidP="00340B59">
      <w:pPr>
        <w:pStyle w:val="aa"/>
        <w:rPr>
          <w:rFonts w:eastAsia="SimSun"/>
          <w:b/>
          <w:bCs/>
          <w:i/>
          <w:iCs/>
          <w:u w:val="single"/>
        </w:rPr>
      </w:pPr>
      <w:r w:rsidRPr="00B57527">
        <w:t xml:space="preserve">  </w:t>
      </w:r>
      <w:r w:rsidR="00B57527" w:rsidRPr="00B57527">
        <w:rPr>
          <w:rFonts w:eastAsia="SimSun"/>
          <w:b/>
          <w:bCs/>
          <w:i/>
          <w:iCs/>
          <w:u w:val="single"/>
        </w:rPr>
        <w:t>В стоимость тура включено: </w:t>
      </w:r>
    </w:p>
    <w:p w14:paraId="1B66EF13" w14:textId="49DE1E26" w:rsidR="00670222" w:rsidRDefault="00670222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>
        <w:rPr>
          <w:rFonts w:eastAsia="SimSun"/>
          <w:i/>
          <w:iCs/>
          <w:color w:val="404040" w:themeColor="text1" w:themeTint="BF"/>
        </w:rPr>
        <w:t>*</w:t>
      </w:r>
      <w:r w:rsidR="007367AD" w:rsidRPr="007367AD">
        <w:rPr>
          <w:rFonts w:eastAsia="SimSun"/>
          <w:i/>
          <w:iCs/>
          <w:color w:val="404040" w:themeColor="text1" w:themeTint="BF"/>
        </w:rPr>
        <w:t xml:space="preserve"> </w:t>
      </w:r>
      <w:r w:rsidR="007367AD">
        <w:rPr>
          <w:rFonts w:eastAsia="SimSun"/>
          <w:i/>
          <w:iCs/>
          <w:color w:val="404040" w:themeColor="text1" w:themeTint="BF"/>
        </w:rPr>
        <w:t>а</w:t>
      </w:r>
      <w:r w:rsidR="007367AD" w:rsidRPr="00340B59">
        <w:rPr>
          <w:rFonts w:eastAsia="SimSun"/>
          <w:i/>
          <w:iCs/>
          <w:color w:val="404040" w:themeColor="text1" w:themeTint="BF"/>
        </w:rPr>
        <w:t>виабилеты Владивосток-Пекин-Владивосток</w:t>
      </w:r>
      <w:r w:rsidR="007367AD">
        <w:rPr>
          <w:rFonts w:eastAsia="SimSun"/>
          <w:i/>
          <w:iCs/>
          <w:color w:val="404040" w:themeColor="text1" w:themeTint="BF"/>
        </w:rPr>
        <w:t>, Пекин-Чандэ-Пекин</w:t>
      </w:r>
    </w:p>
    <w:p w14:paraId="5469C5D3" w14:textId="30ECA5D6" w:rsidR="007367AD" w:rsidRDefault="007367AD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>
        <w:rPr>
          <w:rFonts w:eastAsia="SimSun"/>
          <w:i/>
          <w:iCs/>
          <w:color w:val="404040" w:themeColor="text1" w:themeTint="BF"/>
        </w:rPr>
        <w:t>*трансфер Чандэ-Чжанцзяцзе-Чандэ</w:t>
      </w:r>
    </w:p>
    <w:p w14:paraId="4F7F0B57" w14:textId="3CDB6F01" w:rsidR="00B57527" w:rsidRP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</w:t>
      </w:r>
      <w:r w:rsidR="00670222">
        <w:rPr>
          <w:rFonts w:eastAsia="SimSun"/>
          <w:i/>
          <w:iCs/>
          <w:color w:val="404040" w:themeColor="text1" w:themeTint="BF"/>
        </w:rPr>
        <w:t>п</w:t>
      </w:r>
      <w:r w:rsidRPr="00B57527">
        <w:rPr>
          <w:rFonts w:eastAsia="SimSun"/>
          <w:i/>
          <w:iCs/>
          <w:color w:val="404040" w:themeColor="text1" w:themeTint="BF"/>
        </w:rPr>
        <w:t>роживание в гостиниц</w:t>
      </w:r>
      <w:r w:rsidR="00670222">
        <w:rPr>
          <w:rFonts w:eastAsia="SimSun"/>
          <w:i/>
          <w:iCs/>
          <w:color w:val="404040" w:themeColor="text1" w:themeTint="BF"/>
        </w:rPr>
        <w:t>ах</w:t>
      </w:r>
      <w:r w:rsidRPr="00B57527">
        <w:rPr>
          <w:rFonts w:eastAsia="SimSun"/>
          <w:i/>
          <w:iCs/>
          <w:color w:val="404040" w:themeColor="text1" w:themeTint="BF"/>
        </w:rPr>
        <w:t xml:space="preserve"> по программе тура</w:t>
      </w:r>
    </w:p>
    <w:p w14:paraId="57E2E571" w14:textId="77777777" w:rsidR="00B57527" w:rsidRP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*услуги русскоговорящего переводчика</w:t>
      </w:r>
    </w:p>
    <w:p w14:paraId="3688FBEA" w14:textId="493E4F88" w:rsidR="00B57527" w:rsidRP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</w:t>
      </w:r>
      <w:r w:rsidR="00670222" w:rsidRPr="00B57527">
        <w:rPr>
          <w:rFonts w:eastAsia="SimSun"/>
          <w:i/>
          <w:iCs/>
          <w:color w:val="404040" w:themeColor="text1" w:themeTint="BF"/>
        </w:rPr>
        <w:t>питание-завтраки в гостиницах</w:t>
      </w:r>
      <w:r w:rsidR="00670222">
        <w:rPr>
          <w:rFonts w:eastAsia="SimSun"/>
          <w:i/>
          <w:iCs/>
          <w:color w:val="404040" w:themeColor="text1" w:themeTint="BF"/>
        </w:rPr>
        <w:t xml:space="preserve"> </w:t>
      </w:r>
      <w:r w:rsidR="00670222" w:rsidRPr="00B57527">
        <w:rPr>
          <w:rFonts w:eastAsia="SimSun"/>
          <w:i/>
          <w:iCs/>
          <w:color w:val="404040" w:themeColor="text1" w:themeTint="BF"/>
        </w:rPr>
        <w:t>(шведский стол, китайская кухня)</w:t>
      </w:r>
    </w:p>
    <w:p w14:paraId="40350E02" w14:textId="26CA4C0A" w:rsidR="00B57527" w:rsidRP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 xml:space="preserve">*трансфер по программе тура </w:t>
      </w:r>
    </w:p>
    <w:p w14:paraId="4E673FF0" w14:textId="77777777" w:rsidR="00B57527" w:rsidRP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*встреча/проводы</w:t>
      </w:r>
    </w:p>
    <w:p w14:paraId="3E70EF50" w14:textId="04FA8F3D" w:rsidR="00B57527" w:rsidRDefault="00B57527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 xml:space="preserve">*экскурсии по программе тура </w:t>
      </w:r>
    </w:p>
    <w:p w14:paraId="1B55D966" w14:textId="4781E769" w:rsidR="00340B59" w:rsidRPr="00340B59" w:rsidRDefault="00340B59" w:rsidP="00B57527">
      <w:pPr>
        <w:spacing w:after="0" w:line="240" w:lineRule="auto"/>
        <w:rPr>
          <w:rFonts w:eastAsia="SimSun"/>
          <w:b/>
          <w:bCs/>
          <w:color w:val="404040" w:themeColor="text1" w:themeTint="BF"/>
          <w:u w:val="single"/>
        </w:rPr>
      </w:pPr>
    </w:p>
    <w:p w14:paraId="5D977A50" w14:textId="44CF00EA" w:rsidR="00340B59" w:rsidRPr="00340B59" w:rsidRDefault="00340B59" w:rsidP="00B57527">
      <w:pPr>
        <w:spacing w:after="0" w:line="240" w:lineRule="auto"/>
        <w:rPr>
          <w:rFonts w:eastAsia="SimSun"/>
          <w:b/>
          <w:bCs/>
          <w:color w:val="404040" w:themeColor="text1" w:themeTint="BF"/>
          <w:u w:val="single"/>
        </w:rPr>
      </w:pPr>
      <w:r w:rsidRPr="00340B59">
        <w:rPr>
          <w:rFonts w:eastAsia="SimSun"/>
          <w:b/>
          <w:bCs/>
          <w:color w:val="404040" w:themeColor="text1" w:themeTint="BF"/>
          <w:u w:val="single"/>
        </w:rPr>
        <w:t>В стоимость тура не входит:</w:t>
      </w:r>
    </w:p>
    <w:p w14:paraId="33732682" w14:textId="18D1DF37" w:rsidR="00340B59" w:rsidRDefault="00340B59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>
        <w:rPr>
          <w:rFonts w:eastAsia="SimSun"/>
          <w:i/>
          <w:iCs/>
          <w:color w:val="404040" w:themeColor="text1" w:themeTint="BF"/>
        </w:rPr>
        <w:t>* страховка</w:t>
      </w:r>
    </w:p>
    <w:p w14:paraId="466D00C8" w14:textId="5C8B391D" w:rsidR="00340B59" w:rsidRDefault="00340B59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>
        <w:rPr>
          <w:rFonts w:eastAsia="SimSun"/>
          <w:i/>
          <w:iCs/>
          <w:color w:val="404040" w:themeColor="text1" w:themeTint="BF"/>
        </w:rPr>
        <w:t>*дополнительное питание</w:t>
      </w:r>
      <w:r w:rsidR="007367AD">
        <w:rPr>
          <w:rFonts w:eastAsia="SimSun"/>
          <w:i/>
          <w:iCs/>
          <w:color w:val="404040" w:themeColor="text1" w:themeTint="BF"/>
        </w:rPr>
        <w:t xml:space="preserve"> </w:t>
      </w:r>
      <w:r>
        <w:rPr>
          <w:rFonts w:eastAsia="SimSun"/>
          <w:i/>
          <w:iCs/>
          <w:color w:val="404040" w:themeColor="text1" w:themeTint="BF"/>
        </w:rPr>
        <w:t>(обед, ужин)</w:t>
      </w:r>
    </w:p>
    <w:p w14:paraId="2909568D" w14:textId="44026D69" w:rsidR="00243BBA" w:rsidRPr="00B57527" w:rsidRDefault="00243BBA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</w:p>
    <w:p w14:paraId="0429C4CE" w14:textId="77777777" w:rsidR="00B57527" w:rsidRPr="00B57527" w:rsidRDefault="00B57527" w:rsidP="00B57527">
      <w:pPr>
        <w:spacing w:after="0" w:line="240" w:lineRule="auto"/>
        <w:rPr>
          <w:rFonts w:eastAsia="SimSun"/>
          <w:i/>
          <w:iCs/>
        </w:rPr>
      </w:pPr>
    </w:p>
    <w:p w14:paraId="5867D2C1" w14:textId="6CC97319" w:rsidR="00AD4ADC" w:rsidRDefault="00AD4ADC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</w:p>
    <w:p w14:paraId="0FAF8CE4" w14:textId="28A3ABE3" w:rsidR="00AD4ADC" w:rsidRPr="00B57527" w:rsidRDefault="00AD4ADC" w:rsidP="00B57527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</w:p>
    <w:p w14:paraId="6A9A5BC6" w14:textId="3DD55843" w:rsidR="000B491B" w:rsidRPr="00B57527" w:rsidRDefault="000B491B" w:rsidP="000B491B">
      <w:pPr>
        <w:pStyle w:val="aa"/>
      </w:pPr>
    </w:p>
    <w:p w14:paraId="1D3A5D5E" w14:textId="42AF3AB4" w:rsidR="000B491B" w:rsidRPr="000B491B" w:rsidRDefault="000B491B" w:rsidP="000B491B">
      <w:pPr>
        <w:pStyle w:val="aa"/>
      </w:pPr>
      <w:r w:rsidRPr="00B57527">
        <w:t xml:space="preserve">  </w:t>
      </w:r>
    </w:p>
    <w:sectPr w:rsidR="000B491B" w:rsidRPr="000B491B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C85D" w14:textId="77777777" w:rsidR="00A21A36" w:rsidRDefault="00A21A36" w:rsidP="0068602D">
      <w:pPr>
        <w:spacing w:after="0" w:line="240" w:lineRule="auto"/>
      </w:pPr>
      <w:r>
        <w:separator/>
      </w:r>
    </w:p>
  </w:endnote>
  <w:endnote w:type="continuationSeparator" w:id="0">
    <w:p w14:paraId="62F3ED6E" w14:textId="77777777" w:rsidR="00A21A36" w:rsidRDefault="00A21A36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8273" w14:textId="77777777" w:rsidR="00A21A36" w:rsidRDefault="00A21A36" w:rsidP="0068602D">
      <w:pPr>
        <w:spacing w:after="0" w:line="240" w:lineRule="auto"/>
      </w:pPr>
      <w:r>
        <w:separator/>
      </w:r>
    </w:p>
  </w:footnote>
  <w:footnote w:type="continuationSeparator" w:id="0">
    <w:p w14:paraId="78E328C1" w14:textId="77777777" w:rsidR="00A21A36" w:rsidRDefault="00A21A36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3F1"/>
    <w:multiLevelType w:val="hybridMultilevel"/>
    <w:tmpl w:val="92A2EE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FC1F25"/>
    <w:multiLevelType w:val="hybridMultilevel"/>
    <w:tmpl w:val="8CBE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4DEA"/>
    <w:multiLevelType w:val="hybridMultilevel"/>
    <w:tmpl w:val="CDC4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4DA8"/>
    <w:multiLevelType w:val="hybridMultilevel"/>
    <w:tmpl w:val="FA94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B7393"/>
    <w:multiLevelType w:val="hybridMultilevel"/>
    <w:tmpl w:val="771E27E4"/>
    <w:lvl w:ilvl="0" w:tplc="BFFE0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412F"/>
    <w:multiLevelType w:val="hybridMultilevel"/>
    <w:tmpl w:val="A36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48FB"/>
    <w:rsid w:val="000073ED"/>
    <w:rsid w:val="00011A09"/>
    <w:rsid w:val="00051730"/>
    <w:rsid w:val="00066A9D"/>
    <w:rsid w:val="000B491B"/>
    <w:rsid w:val="000C06B4"/>
    <w:rsid w:val="000C0D18"/>
    <w:rsid w:val="000C2A13"/>
    <w:rsid w:val="000F4941"/>
    <w:rsid w:val="00124057"/>
    <w:rsid w:val="001277DF"/>
    <w:rsid w:val="001336AF"/>
    <w:rsid w:val="00143E1F"/>
    <w:rsid w:val="001623C4"/>
    <w:rsid w:val="00184EED"/>
    <w:rsid w:val="001910F5"/>
    <w:rsid w:val="0019471A"/>
    <w:rsid w:val="00197B38"/>
    <w:rsid w:val="001A16CB"/>
    <w:rsid w:val="001B1168"/>
    <w:rsid w:val="001C2B44"/>
    <w:rsid w:val="001C4AED"/>
    <w:rsid w:val="002228E3"/>
    <w:rsid w:val="002312CC"/>
    <w:rsid w:val="00243BBA"/>
    <w:rsid w:val="0025477A"/>
    <w:rsid w:val="0025740E"/>
    <w:rsid w:val="00281F97"/>
    <w:rsid w:val="002A6460"/>
    <w:rsid w:val="002B4117"/>
    <w:rsid w:val="002B42E7"/>
    <w:rsid w:val="002C4023"/>
    <w:rsid w:val="002F04A0"/>
    <w:rsid w:val="00307324"/>
    <w:rsid w:val="00310A2E"/>
    <w:rsid w:val="0031141F"/>
    <w:rsid w:val="0033219A"/>
    <w:rsid w:val="00332623"/>
    <w:rsid w:val="00340B59"/>
    <w:rsid w:val="003566C2"/>
    <w:rsid w:val="00380038"/>
    <w:rsid w:val="003823F4"/>
    <w:rsid w:val="0041219C"/>
    <w:rsid w:val="00412707"/>
    <w:rsid w:val="00432660"/>
    <w:rsid w:val="004531CB"/>
    <w:rsid w:val="00461591"/>
    <w:rsid w:val="004655C8"/>
    <w:rsid w:val="004F4923"/>
    <w:rsid w:val="0051418B"/>
    <w:rsid w:val="00533B94"/>
    <w:rsid w:val="00545601"/>
    <w:rsid w:val="0059685A"/>
    <w:rsid w:val="005B14FE"/>
    <w:rsid w:val="005B15E6"/>
    <w:rsid w:val="005B30C9"/>
    <w:rsid w:val="0062329A"/>
    <w:rsid w:val="006456AF"/>
    <w:rsid w:val="00670222"/>
    <w:rsid w:val="00670B77"/>
    <w:rsid w:val="00682C7F"/>
    <w:rsid w:val="0068602D"/>
    <w:rsid w:val="006A2D33"/>
    <w:rsid w:val="006C23E7"/>
    <w:rsid w:val="006C797F"/>
    <w:rsid w:val="006E289D"/>
    <w:rsid w:val="00716D90"/>
    <w:rsid w:val="00722506"/>
    <w:rsid w:val="007367AD"/>
    <w:rsid w:val="00751443"/>
    <w:rsid w:val="00752C86"/>
    <w:rsid w:val="00760673"/>
    <w:rsid w:val="007C22D6"/>
    <w:rsid w:val="007F5B09"/>
    <w:rsid w:val="00885AE3"/>
    <w:rsid w:val="008B2DAC"/>
    <w:rsid w:val="008C3312"/>
    <w:rsid w:val="008F1375"/>
    <w:rsid w:val="00906697"/>
    <w:rsid w:val="00922047"/>
    <w:rsid w:val="00932AFB"/>
    <w:rsid w:val="0097571E"/>
    <w:rsid w:val="00990A4D"/>
    <w:rsid w:val="009A37A1"/>
    <w:rsid w:val="00A002B6"/>
    <w:rsid w:val="00A070DD"/>
    <w:rsid w:val="00A21A36"/>
    <w:rsid w:val="00A70C41"/>
    <w:rsid w:val="00A80CB0"/>
    <w:rsid w:val="00A87BC0"/>
    <w:rsid w:val="00AC0237"/>
    <w:rsid w:val="00AD4ADC"/>
    <w:rsid w:val="00AF28FA"/>
    <w:rsid w:val="00B07A8F"/>
    <w:rsid w:val="00B248A2"/>
    <w:rsid w:val="00B3267F"/>
    <w:rsid w:val="00B57527"/>
    <w:rsid w:val="00B85C67"/>
    <w:rsid w:val="00B860ED"/>
    <w:rsid w:val="00BD4CAA"/>
    <w:rsid w:val="00BF7C35"/>
    <w:rsid w:val="00C30F2E"/>
    <w:rsid w:val="00C61803"/>
    <w:rsid w:val="00CB7BAE"/>
    <w:rsid w:val="00D0784B"/>
    <w:rsid w:val="00D24DDD"/>
    <w:rsid w:val="00D35B94"/>
    <w:rsid w:val="00D414D1"/>
    <w:rsid w:val="00D94119"/>
    <w:rsid w:val="00E367C3"/>
    <w:rsid w:val="00E71924"/>
    <w:rsid w:val="00E735C1"/>
    <w:rsid w:val="00E917D6"/>
    <w:rsid w:val="00E9406C"/>
    <w:rsid w:val="00EB1C69"/>
    <w:rsid w:val="00EC3739"/>
    <w:rsid w:val="00ED2935"/>
    <w:rsid w:val="00ED4877"/>
    <w:rsid w:val="00EF6531"/>
    <w:rsid w:val="00F17217"/>
    <w:rsid w:val="00F235F8"/>
    <w:rsid w:val="00F23E41"/>
    <w:rsid w:val="00F40CF2"/>
    <w:rsid w:val="00F4264F"/>
    <w:rsid w:val="00F524AF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D941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41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411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1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4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2026-01-22T01:53:00Z</cp:lastPrinted>
  <dcterms:created xsi:type="dcterms:W3CDTF">2026-04-22T05:22:00Z</dcterms:created>
  <dcterms:modified xsi:type="dcterms:W3CDTF">2026-04-22T05:43:00Z</dcterms:modified>
</cp:coreProperties>
</file>